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336"/>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640"/>
      </w:tblGrid>
      <w:tr w:rsidR="00C21601" w:rsidRPr="00842CE4" w14:paraId="46FF8FA2" w14:textId="77777777" w:rsidTr="00250206">
        <w:trPr>
          <w:trHeight w:val="707"/>
        </w:trPr>
        <w:tc>
          <w:tcPr>
            <w:tcW w:w="10908" w:type="dxa"/>
            <w:gridSpan w:val="2"/>
          </w:tcPr>
          <w:p w14:paraId="39C610F6" w14:textId="77777777" w:rsidR="00256817" w:rsidRDefault="001F715D" w:rsidP="00160677">
            <w:pPr>
              <w:jc w:val="center"/>
              <w:rPr>
                <w:rFonts w:ascii="Times New Roman" w:hAnsi="Times New Roman" w:cs="Times New Roman"/>
                <w:b/>
                <w:sz w:val="24"/>
              </w:rPr>
            </w:pPr>
            <w:bookmarkStart w:id="0" w:name="_GoBack"/>
            <w:bookmarkEnd w:id="0"/>
            <w:r>
              <w:rPr>
                <w:rFonts w:ascii="Times New Roman" w:hAnsi="Times New Roman" w:cs="Times New Roman"/>
                <w:b/>
                <w:sz w:val="24"/>
              </w:rPr>
              <w:t>Lead Self</w:t>
            </w:r>
          </w:p>
          <w:p w14:paraId="7E857765" w14:textId="77777777" w:rsidR="0061221D" w:rsidRPr="0061221D" w:rsidRDefault="0061221D" w:rsidP="00160677">
            <w:pPr>
              <w:jc w:val="center"/>
              <w:rPr>
                <w:rFonts w:ascii="Times New Roman" w:hAnsi="Times New Roman" w:cs="Times New Roman"/>
                <w:b/>
                <w:color w:val="FF0000"/>
                <w:sz w:val="24"/>
              </w:rPr>
            </w:pPr>
            <w:r w:rsidRPr="0061221D">
              <w:rPr>
                <w:rFonts w:ascii="Times New Roman" w:hAnsi="Times New Roman" w:cs="Times New Roman"/>
                <w:b/>
                <w:color w:val="FF0000"/>
                <w:sz w:val="24"/>
              </w:rPr>
              <w:t xml:space="preserve">Day </w:t>
            </w:r>
            <w:r w:rsidR="007E35ED">
              <w:rPr>
                <w:rFonts w:ascii="Times New Roman" w:hAnsi="Times New Roman" w:cs="Times New Roman"/>
                <w:b/>
                <w:color w:val="FF0000"/>
                <w:sz w:val="24"/>
              </w:rPr>
              <w:t>One</w:t>
            </w:r>
          </w:p>
          <w:p w14:paraId="61424936" w14:textId="77777777" w:rsidR="00E5494C" w:rsidRPr="00E5494C" w:rsidRDefault="0061221D" w:rsidP="007E35ED">
            <w:pPr>
              <w:jc w:val="center"/>
              <w:rPr>
                <w:rFonts w:ascii="Times New Roman" w:hAnsi="Times New Roman" w:cs="Times New Roman"/>
                <w:b/>
                <w:sz w:val="24"/>
              </w:rPr>
            </w:pPr>
            <w:r>
              <w:rPr>
                <w:rFonts w:ascii="Times New Roman" w:hAnsi="Times New Roman" w:cs="Times New Roman"/>
                <w:b/>
                <w:sz w:val="24"/>
              </w:rPr>
              <w:t xml:space="preserve">Session </w:t>
            </w:r>
            <w:r w:rsidR="007E35ED">
              <w:rPr>
                <w:rFonts w:ascii="Times New Roman" w:hAnsi="Times New Roman" w:cs="Times New Roman"/>
                <w:b/>
                <w:sz w:val="24"/>
              </w:rPr>
              <w:t>Two</w:t>
            </w:r>
            <w:r>
              <w:rPr>
                <w:rFonts w:ascii="Times New Roman" w:hAnsi="Times New Roman" w:cs="Times New Roman"/>
                <w:b/>
                <w:sz w:val="24"/>
              </w:rPr>
              <w:t xml:space="preserve">: </w:t>
            </w:r>
            <w:r w:rsidR="007E35ED">
              <w:rPr>
                <w:rFonts w:ascii="Times New Roman" w:hAnsi="Times New Roman" w:cs="Times New Roman"/>
                <w:b/>
                <w:sz w:val="24"/>
              </w:rPr>
              <w:t>Decision Making for Vision to Action</w:t>
            </w:r>
          </w:p>
        </w:tc>
      </w:tr>
      <w:tr w:rsidR="00405E35" w:rsidRPr="00842CE4" w14:paraId="1592EB01" w14:textId="77777777" w:rsidTr="00250206">
        <w:trPr>
          <w:trHeight w:val="1223"/>
        </w:trPr>
        <w:tc>
          <w:tcPr>
            <w:tcW w:w="10908" w:type="dxa"/>
            <w:gridSpan w:val="2"/>
          </w:tcPr>
          <w:p w14:paraId="55360CB9" w14:textId="77777777" w:rsidR="00D24C85" w:rsidRPr="00842CE4" w:rsidRDefault="00D31485" w:rsidP="00700DB3">
            <w:pPr>
              <w:rPr>
                <w:rFonts w:ascii="Times New Roman" w:hAnsi="Times New Roman" w:cs="Times New Roman"/>
                <w:sz w:val="24"/>
              </w:rPr>
            </w:pPr>
            <w:r>
              <w:rPr>
                <w:rFonts w:ascii="Times New Roman" w:hAnsi="Times New Roman" w:cs="Times New Roman"/>
                <w:b/>
                <w:sz w:val="24"/>
              </w:rPr>
              <w:t xml:space="preserve">Purpose:  </w:t>
            </w:r>
            <w:r w:rsidR="009A26DD">
              <w:t xml:space="preserve"> </w:t>
            </w:r>
            <w:r w:rsidR="009A26DD" w:rsidRPr="009A26DD">
              <w:rPr>
                <w:rFonts w:ascii="Times New Roman" w:hAnsi="Times New Roman" w:cs="Times New Roman"/>
                <w:sz w:val="24"/>
              </w:rPr>
              <w:t xml:space="preserve">The purpose of this session is to engage in action planning for self-direction and achievement by thinking, defining, and developing an action plan </w:t>
            </w:r>
            <w:r w:rsidR="00700DB3">
              <w:rPr>
                <w:rFonts w:ascii="Times New Roman" w:hAnsi="Times New Roman" w:cs="Times New Roman"/>
                <w:sz w:val="24"/>
              </w:rPr>
              <w:t xml:space="preserve">based </w:t>
            </w:r>
            <w:r w:rsidR="00BF6985">
              <w:rPr>
                <w:rFonts w:ascii="Times New Roman" w:hAnsi="Times New Roman" w:cs="Times New Roman"/>
                <w:sz w:val="24"/>
              </w:rPr>
              <w:t>off</w:t>
            </w:r>
            <w:r w:rsidR="00700DB3">
              <w:rPr>
                <w:rFonts w:ascii="Times New Roman" w:hAnsi="Times New Roman" w:cs="Times New Roman"/>
                <w:sz w:val="24"/>
              </w:rPr>
              <w:t xml:space="preserve"> a personal vision statement </w:t>
            </w:r>
            <w:r w:rsidR="009A26DD" w:rsidRPr="009A26DD">
              <w:rPr>
                <w:rFonts w:ascii="Times New Roman" w:hAnsi="Times New Roman" w:cs="Times New Roman"/>
                <w:sz w:val="24"/>
              </w:rPr>
              <w:t>that specifically identifies and stresses individual goals at a</w:t>
            </w:r>
            <w:r w:rsidR="00700DB3">
              <w:rPr>
                <w:rFonts w:ascii="Times New Roman" w:hAnsi="Times New Roman" w:cs="Times New Roman"/>
                <w:sz w:val="24"/>
              </w:rPr>
              <w:t xml:space="preserve"> p</w:t>
            </w:r>
            <w:r w:rsidR="009A26DD" w:rsidRPr="009A26DD">
              <w:rPr>
                <w:rFonts w:ascii="Times New Roman" w:hAnsi="Times New Roman" w:cs="Times New Roman"/>
                <w:sz w:val="24"/>
              </w:rPr>
              <w:t xml:space="preserve">ersonal and professional level.  It is a process of setting an action plan in place </w:t>
            </w:r>
            <w:r w:rsidR="00BF6985" w:rsidRPr="009A26DD">
              <w:rPr>
                <w:rFonts w:ascii="Times New Roman" w:hAnsi="Times New Roman" w:cs="Times New Roman"/>
                <w:sz w:val="24"/>
              </w:rPr>
              <w:t>to</w:t>
            </w:r>
            <w:r w:rsidR="009A26DD" w:rsidRPr="009A26DD">
              <w:rPr>
                <w:rFonts w:ascii="Times New Roman" w:hAnsi="Times New Roman" w:cs="Times New Roman"/>
                <w:sz w:val="24"/>
              </w:rPr>
              <w:t xml:space="preserve"> achieve one’s </w:t>
            </w:r>
            <w:r w:rsidR="00700DB3">
              <w:rPr>
                <w:rFonts w:ascii="Times New Roman" w:hAnsi="Times New Roman" w:cs="Times New Roman"/>
                <w:sz w:val="24"/>
              </w:rPr>
              <w:t xml:space="preserve">vision of individual achievement.  </w:t>
            </w:r>
          </w:p>
        </w:tc>
      </w:tr>
      <w:tr w:rsidR="00405E35" w:rsidRPr="00842CE4" w14:paraId="13C7C334" w14:textId="77777777" w:rsidTr="00250206">
        <w:trPr>
          <w:trHeight w:val="4532"/>
        </w:trPr>
        <w:tc>
          <w:tcPr>
            <w:tcW w:w="10908" w:type="dxa"/>
            <w:gridSpan w:val="2"/>
          </w:tcPr>
          <w:p w14:paraId="404E3804" w14:textId="77777777" w:rsidR="00405E35" w:rsidRPr="00842CE4" w:rsidRDefault="00405E35" w:rsidP="00160677">
            <w:pPr>
              <w:rPr>
                <w:rFonts w:ascii="Times New Roman" w:hAnsi="Times New Roman" w:cs="Times New Roman"/>
                <w:b/>
                <w:noProof/>
                <w:sz w:val="24"/>
              </w:rPr>
            </w:pPr>
            <w:r w:rsidRPr="00842CE4">
              <w:rPr>
                <w:rFonts w:ascii="Times New Roman" w:hAnsi="Times New Roman" w:cs="Times New Roman"/>
                <w:b/>
                <w:noProof/>
                <w:sz w:val="24"/>
              </w:rPr>
              <w:drawing>
                <wp:inline distT="0" distB="0" distL="0" distR="0" wp14:anchorId="1CEC7986" wp14:editId="36FEBA02">
                  <wp:extent cx="6829425" cy="3114675"/>
                  <wp:effectExtent l="0" t="38100" r="47625" b="47625"/>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405E35" w:rsidRPr="00842CE4" w14:paraId="74447805" w14:textId="77777777" w:rsidTr="00250206">
        <w:trPr>
          <w:trHeight w:val="145"/>
        </w:trPr>
        <w:tc>
          <w:tcPr>
            <w:tcW w:w="10908" w:type="dxa"/>
            <w:gridSpan w:val="2"/>
          </w:tcPr>
          <w:p w14:paraId="71985BE2" w14:textId="77777777" w:rsidR="00405E35" w:rsidRPr="00842CE4" w:rsidRDefault="00405E35" w:rsidP="00160677">
            <w:pPr>
              <w:spacing w:before="120"/>
              <w:rPr>
                <w:rFonts w:ascii="Times New Roman" w:hAnsi="Times New Roman" w:cs="Times New Roman"/>
                <w:b/>
                <w:sz w:val="24"/>
              </w:rPr>
            </w:pPr>
            <w:r w:rsidRPr="00842CE4">
              <w:rPr>
                <w:rFonts w:ascii="Times New Roman" w:hAnsi="Times New Roman" w:cs="Times New Roman"/>
                <w:b/>
                <w:sz w:val="24"/>
              </w:rPr>
              <w:t>Instructional Strategy</w:t>
            </w:r>
          </w:p>
          <w:p w14:paraId="7D09DD91" w14:textId="77777777" w:rsidR="00405E35" w:rsidRPr="00160677" w:rsidRDefault="00160677" w:rsidP="00160677">
            <w:pPr>
              <w:spacing w:before="120" w:after="120"/>
              <w:rPr>
                <w:rFonts w:ascii="Times New Roman" w:hAnsi="Times New Roman" w:cs="Times New Roman"/>
                <w:bCs/>
                <w:sz w:val="24"/>
              </w:rPr>
            </w:pPr>
            <w:r w:rsidRPr="00160677">
              <w:rPr>
                <w:rFonts w:ascii="Times New Roman" w:hAnsi="Times New Roman" w:cs="Times New Roman"/>
                <w:bCs/>
                <w:sz w:val="24"/>
              </w:rPr>
              <w:t xml:space="preserve">The instructor’s role in the seminars is to </w:t>
            </w:r>
            <w:r w:rsidR="00000B97" w:rsidRPr="00160677">
              <w:rPr>
                <w:rFonts w:ascii="Times New Roman" w:hAnsi="Times New Roman" w:cs="Times New Roman"/>
                <w:bCs/>
                <w:sz w:val="24"/>
              </w:rPr>
              <w:t>facilitat</w:t>
            </w:r>
            <w:r w:rsidRPr="00160677">
              <w:rPr>
                <w:rFonts w:ascii="Times New Roman" w:hAnsi="Times New Roman" w:cs="Times New Roman"/>
                <w:bCs/>
                <w:sz w:val="24"/>
              </w:rPr>
              <w:t>e</w:t>
            </w:r>
            <w:r w:rsidR="00D24C85" w:rsidRPr="00160677">
              <w:rPr>
                <w:rFonts w:ascii="Times New Roman" w:hAnsi="Times New Roman" w:cs="Times New Roman"/>
                <w:bCs/>
                <w:sz w:val="24"/>
              </w:rPr>
              <w:t xml:space="preserve"> S</w:t>
            </w:r>
            <w:r w:rsidR="00405E35" w:rsidRPr="00160677">
              <w:rPr>
                <w:rFonts w:ascii="Times New Roman" w:hAnsi="Times New Roman" w:cs="Times New Roman"/>
                <w:bCs/>
                <w:sz w:val="24"/>
              </w:rPr>
              <w:t>ocratic styled discussions</w:t>
            </w:r>
            <w:r w:rsidR="0052233F" w:rsidRPr="00160677">
              <w:rPr>
                <w:rFonts w:ascii="Times New Roman" w:hAnsi="Times New Roman" w:cs="Times New Roman"/>
                <w:bCs/>
                <w:sz w:val="24"/>
              </w:rPr>
              <w:t xml:space="preserve">, </w:t>
            </w:r>
            <w:r w:rsidR="000857A0" w:rsidRPr="00160677">
              <w:rPr>
                <w:rFonts w:ascii="Times New Roman" w:hAnsi="Times New Roman" w:cs="Times New Roman"/>
                <w:bCs/>
                <w:sz w:val="24"/>
              </w:rPr>
              <w:t>group work and</w:t>
            </w:r>
            <w:r w:rsidR="0052233F" w:rsidRPr="00160677">
              <w:rPr>
                <w:rFonts w:ascii="Times New Roman" w:hAnsi="Times New Roman" w:cs="Times New Roman"/>
                <w:bCs/>
                <w:sz w:val="24"/>
              </w:rPr>
              <w:t xml:space="preserve"> activities. </w:t>
            </w:r>
            <w:r w:rsidR="00D24C85" w:rsidRPr="00160677">
              <w:rPr>
                <w:rFonts w:ascii="Times New Roman" w:hAnsi="Times New Roman" w:cs="Times New Roman"/>
                <w:sz w:val="24"/>
              </w:rPr>
              <w:t xml:space="preserve"> </w:t>
            </w:r>
            <w:r w:rsidRPr="00160677">
              <w:rPr>
                <w:rFonts w:ascii="Times New Roman" w:hAnsi="Times New Roman" w:cs="Times New Roman"/>
                <w:sz w:val="24"/>
              </w:rPr>
              <w:t>Key i</w:t>
            </w:r>
            <w:r w:rsidR="00D24C85" w:rsidRPr="00160677">
              <w:rPr>
                <w:rFonts w:ascii="Times New Roman" w:hAnsi="Times New Roman" w:cs="Times New Roman"/>
                <w:bCs/>
                <w:sz w:val="24"/>
              </w:rPr>
              <w:t xml:space="preserve">n Socratic teaching </w:t>
            </w:r>
            <w:r>
              <w:rPr>
                <w:rFonts w:ascii="Times New Roman" w:hAnsi="Times New Roman" w:cs="Times New Roman"/>
                <w:bCs/>
                <w:sz w:val="24"/>
              </w:rPr>
              <w:t>is the focus</w:t>
            </w:r>
            <w:r w:rsidR="00D24C85" w:rsidRPr="00160677">
              <w:rPr>
                <w:rFonts w:ascii="Times New Roman" w:hAnsi="Times New Roman" w:cs="Times New Roman"/>
                <w:bCs/>
                <w:sz w:val="24"/>
              </w:rPr>
              <w:t xml:space="preserve"> on giving students questions, not answers. </w:t>
            </w:r>
            <w:r w:rsidRPr="00160677">
              <w:rPr>
                <w:rFonts w:ascii="Times New Roman" w:hAnsi="Times New Roman" w:cs="Times New Roman"/>
                <w:bCs/>
                <w:sz w:val="24"/>
              </w:rPr>
              <w:t xml:space="preserve">Seminars are designed to challenge students with </w:t>
            </w:r>
            <w:r w:rsidR="00E11445">
              <w:rPr>
                <w:rFonts w:ascii="Times New Roman" w:hAnsi="Times New Roman" w:cs="Times New Roman"/>
                <w:bCs/>
                <w:sz w:val="24"/>
              </w:rPr>
              <w:t>specific pre-session readings</w:t>
            </w:r>
            <w:r w:rsidRPr="00160677">
              <w:rPr>
                <w:rFonts w:ascii="Times New Roman" w:hAnsi="Times New Roman" w:cs="Times New Roman"/>
                <w:bCs/>
                <w:sz w:val="24"/>
              </w:rPr>
              <w:t>, limited lectures, and</w:t>
            </w:r>
            <w:r>
              <w:rPr>
                <w:rFonts w:ascii="Times New Roman" w:hAnsi="Times New Roman" w:cs="Times New Roman"/>
                <w:bCs/>
                <w:sz w:val="24"/>
              </w:rPr>
              <w:t xml:space="preserve"> seminar interaction. </w:t>
            </w:r>
            <w:r w:rsidR="00E11445">
              <w:rPr>
                <w:rFonts w:ascii="Times New Roman" w:hAnsi="Times New Roman" w:cs="Times New Roman"/>
                <w:bCs/>
                <w:sz w:val="24"/>
              </w:rPr>
              <w:t xml:space="preserve"> </w:t>
            </w:r>
            <w:r w:rsidR="0052233F" w:rsidRPr="00160677">
              <w:rPr>
                <w:rFonts w:ascii="Times New Roman" w:hAnsi="Times New Roman" w:cs="Times New Roman"/>
                <w:bCs/>
                <w:sz w:val="24"/>
              </w:rPr>
              <w:t xml:space="preserve">Students </w:t>
            </w:r>
            <w:r w:rsidR="004C4F46" w:rsidRPr="00160677">
              <w:rPr>
                <w:rFonts w:ascii="Times New Roman" w:hAnsi="Times New Roman" w:cs="Times New Roman"/>
                <w:bCs/>
                <w:sz w:val="24"/>
              </w:rPr>
              <w:t xml:space="preserve">engage in seminars by </w:t>
            </w:r>
            <w:r w:rsidR="0052233F" w:rsidRPr="00160677">
              <w:rPr>
                <w:rFonts w:ascii="Times New Roman" w:hAnsi="Times New Roman" w:cs="Times New Roman"/>
                <w:bCs/>
                <w:sz w:val="24"/>
              </w:rPr>
              <w:t>reflect</w:t>
            </w:r>
            <w:r w:rsidR="004C4F46" w:rsidRPr="00160677">
              <w:rPr>
                <w:rFonts w:ascii="Times New Roman" w:hAnsi="Times New Roman" w:cs="Times New Roman"/>
                <w:bCs/>
                <w:sz w:val="24"/>
              </w:rPr>
              <w:t xml:space="preserve">ing </w:t>
            </w:r>
            <w:r w:rsidR="0052233F" w:rsidRPr="00160677">
              <w:rPr>
                <w:rFonts w:ascii="Times New Roman" w:hAnsi="Times New Roman" w:cs="Times New Roman"/>
                <w:bCs/>
                <w:sz w:val="24"/>
              </w:rPr>
              <w:t>on</w:t>
            </w:r>
            <w:r w:rsidRPr="00160677">
              <w:rPr>
                <w:rFonts w:ascii="Times New Roman" w:hAnsi="Times New Roman" w:cs="Times New Roman"/>
                <w:bCs/>
                <w:sz w:val="24"/>
              </w:rPr>
              <w:t xml:space="preserve"> assigned readings, taking notes during limited lecturing, and fully participating in seminar and group discussions.</w:t>
            </w:r>
            <w:r w:rsidR="0052233F" w:rsidRPr="00160677">
              <w:rPr>
                <w:rFonts w:ascii="Times New Roman" w:hAnsi="Times New Roman" w:cs="Times New Roman"/>
                <w:bCs/>
                <w:sz w:val="24"/>
              </w:rPr>
              <w:t xml:space="preserve"> </w:t>
            </w:r>
            <w:r w:rsidR="00E11445">
              <w:rPr>
                <w:rFonts w:ascii="Times New Roman" w:hAnsi="Times New Roman" w:cs="Times New Roman"/>
                <w:bCs/>
                <w:sz w:val="24"/>
              </w:rPr>
              <w:t xml:space="preserve">The intent of the readings, lectures, and seminar interactions is to </w:t>
            </w:r>
            <w:r w:rsidR="0052233F" w:rsidRPr="00160677">
              <w:rPr>
                <w:rFonts w:ascii="Times New Roman" w:hAnsi="Times New Roman" w:cs="Times New Roman"/>
                <w:bCs/>
                <w:sz w:val="24"/>
              </w:rPr>
              <w:t xml:space="preserve">reinforce </w:t>
            </w:r>
            <w:r w:rsidR="00E11445">
              <w:rPr>
                <w:rFonts w:ascii="Times New Roman" w:hAnsi="Times New Roman" w:cs="Times New Roman"/>
                <w:bCs/>
                <w:sz w:val="24"/>
              </w:rPr>
              <w:t xml:space="preserve">the session </w:t>
            </w:r>
            <w:r w:rsidR="0052233F" w:rsidRPr="00160677">
              <w:rPr>
                <w:rFonts w:ascii="Times New Roman" w:hAnsi="Times New Roman" w:cs="Times New Roman"/>
                <w:bCs/>
                <w:sz w:val="24"/>
              </w:rPr>
              <w:t>learning</w:t>
            </w:r>
            <w:r w:rsidR="00E11445">
              <w:rPr>
                <w:rFonts w:ascii="Times New Roman" w:hAnsi="Times New Roman" w:cs="Times New Roman"/>
                <w:bCs/>
                <w:sz w:val="24"/>
              </w:rPr>
              <w:t xml:space="preserve"> objectives.  </w:t>
            </w:r>
            <w:r w:rsidR="006D67F9" w:rsidRPr="00160677">
              <w:rPr>
                <w:rFonts w:ascii="Times New Roman" w:hAnsi="Times New Roman" w:cs="Times New Roman"/>
                <w:bCs/>
                <w:sz w:val="24"/>
              </w:rPr>
              <w:t xml:space="preserve"> </w:t>
            </w:r>
          </w:p>
          <w:p w14:paraId="7E85F63D" w14:textId="77777777" w:rsidR="00304B78" w:rsidRPr="00842CE4" w:rsidRDefault="00304B78" w:rsidP="001E7C8B">
            <w:pPr>
              <w:spacing w:before="120" w:after="120"/>
              <w:rPr>
                <w:rFonts w:ascii="Times New Roman" w:hAnsi="Times New Roman" w:cs="Times New Roman"/>
                <w:bCs/>
                <w:sz w:val="24"/>
              </w:rPr>
            </w:pPr>
            <w:r w:rsidRPr="00160677">
              <w:rPr>
                <w:rFonts w:ascii="Times New Roman" w:hAnsi="Times New Roman" w:cs="Times New Roman"/>
                <w:bCs/>
                <w:sz w:val="24"/>
              </w:rPr>
              <w:t xml:space="preserve">Though the emphasis is on the Socratic method, there are periods of time when a more traditional teacher to student role will be used.  This is partially due to limited knowledge or experience some of the students have in </w:t>
            </w:r>
            <w:r w:rsidR="00E11445">
              <w:rPr>
                <w:rFonts w:ascii="Times New Roman" w:hAnsi="Times New Roman" w:cs="Times New Roman"/>
                <w:bCs/>
                <w:sz w:val="24"/>
              </w:rPr>
              <w:t xml:space="preserve">the </w:t>
            </w:r>
            <w:r w:rsidR="001E7C8B">
              <w:rPr>
                <w:rFonts w:ascii="Times New Roman" w:hAnsi="Times New Roman" w:cs="Times New Roman"/>
                <w:bCs/>
                <w:sz w:val="24"/>
              </w:rPr>
              <w:t xml:space="preserve">leadership </w:t>
            </w:r>
            <w:r w:rsidR="00E11445">
              <w:rPr>
                <w:rFonts w:ascii="Times New Roman" w:hAnsi="Times New Roman" w:cs="Times New Roman"/>
                <w:bCs/>
                <w:sz w:val="24"/>
              </w:rPr>
              <w:t xml:space="preserve">theory and practice.  </w:t>
            </w:r>
            <w:r w:rsidRPr="00160677">
              <w:rPr>
                <w:rFonts w:ascii="Times New Roman" w:hAnsi="Times New Roman" w:cs="Times New Roman"/>
                <w:bCs/>
                <w:sz w:val="24"/>
              </w:rPr>
              <w:t>Another factor is the reality that not all students will do the pre-</w:t>
            </w:r>
            <w:r w:rsidR="0061221D" w:rsidRPr="00160677">
              <w:rPr>
                <w:rFonts w:ascii="Times New Roman" w:hAnsi="Times New Roman" w:cs="Times New Roman"/>
                <w:bCs/>
                <w:sz w:val="24"/>
              </w:rPr>
              <w:t>session reading</w:t>
            </w:r>
            <w:r w:rsidR="001E7C8B">
              <w:rPr>
                <w:rFonts w:ascii="Times New Roman" w:hAnsi="Times New Roman" w:cs="Times New Roman"/>
                <w:bCs/>
                <w:sz w:val="24"/>
              </w:rPr>
              <w:t>s</w:t>
            </w:r>
            <w:r w:rsidRPr="00160677">
              <w:rPr>
                <w:rFonts w:ascii="Times New Roman" w:hAnsi="Times New Roman" w:cs="Times New Roman"/>
                <w:bCs/>
                <w:sz w:val="24"/>
              </w:rPr>
              <w:t xml:space="preserve"> and therefore not fully prepared to engage in the group discussions.</w:t>
            </w:r>
            <w:r>
              <w:rPr>
                <w:rFonts w:ascii="Times New Roman" w:hAnsi="Times New Roman" w:cs="Times New Roman"/>
                <w:bCs/>
                <w:sz w:val="24"/>
              </w:rPr>
              <w:t xml:space="preserve"> </w:t>
            </w:r>
          </w:p>
        </w:tc>
      </w:tr>
      <w:tr w:rsidR="00405E35" w:rsidRPr="00233F3F" w14:paraId="0EFA7FE3" w14:textId="77777777" w:rsidTr="00250206">
        <w:trPr>
          <w:trHeight w:val="145"/>
        </w:trPr>
        <w:tc>
          <w:tcPr>
            <w:tcW w:w="10908" w:type="dxa"/>
            <w:gridSpan w:val="2"/>
          </w:tcPr>
          <w:p w14:paraId="01BD4D62" w14:textId="77777777" w:rsidR="00256817" w:rsidRPr="00256817" w:rsidRDefault="00256817" w:rsidP="00160677">
            <w:pPr>
              <w:spacing w:before="120"/>
              <w:rPr>
                <w:rFonts w:ascii="Times New Roman" w:hAnsi="Times New Roman" w:cs="Times New Roman"/>
                <w:b/>
                <w:sz w:val="24"/>
              </w:rPr>
            </w:pPr>
            <w:r w:rsidRPr="00256817">
              <w:rPr>
                <w:rFonts w:ascii="Times New Roman" w:hAnsi="Times New Roman" w:cs="Times New Roman"/>
                <w:b/>
                <w:sz w:val="24"/>
              </w:rPr>
              <w:t>Learning Objectives:</w:t>
            </w:r>
          </w:p>
          <w:p w14:paraId="564E5BED" w14:textId="77777777" w:rsidR="00256817" w:rsidRPr="00A94B59" w:rsidRDefault="00256817" w:rsidP="00160677">
            <w:pPr>
              <w:spacing w:before="120"/>
              <w:ind w:left="360" w:hanging="360"/>
              <w:rPr>
                <w:rFonts w:ascii="Times New Roman" w:hAnsi="Times New Roman" w:cs="Times New Roman"/>
                <w:sz w:val="24"/>
              </w:rPr>
            </w:pPr>
            <w:r w:rsidRPr="00A94B59">
              <w:rPr>
                <w:rFonts w:ascii="Times New Roman" w:hAnsi="Times New Roman" w:cs="Times New Roman"/>
                <w:sz w:val="24"/>
              </w:rPr>
              <w:t>1.</w:t>
            </w:r>
            <w:r w:rsidRPr="00A94B59">
              <w:rPr>
                <w:rFonts w:ascii="Times New Roman" w:hAnsi="Times New Roman" w:cs="Times New Roman"/>
                <w:sz w:val="24"/>
              </w:rPr>
              <w:tab/>
            </w:r>
            <w:r w:rsidR="00700DB3">
              <w:rPr>
                <w:rFonts w:ascii="Times New Roman" w:hAnsi="Times New Roman" w:cs="Times New Roman"/>
                <w:sz w:val="24"/>
              </w:rPr>
              <w:t>Define and develop your personal vision statement</w:t>
            </w:r>
          </w:p>
          <w:p w14:paraId="17297D34" w14:textId="77777777" w:rsidR="00533773" w:rsidRDefault="00256817" w:rsidP="00533773">
            <w:pPr>
              <w:spacing w:before="120"/>
              <w:ind w:left="360" w:hanging="360"/>
              <w:rPr>
                <w:rFonts w:ascii="Times New Roman" w:hAnsi="Times New Roman" w:cs="Times New Roman"/>
                <w:sz w:val="24"/>
              </w:rPr>
            </w:pPr>
            <w:r w:rsidRPr="00A94B59">
              <w:rPr>
                <w:rFonts w:ascii="Times New Roman" w:hAnsi="Times New Roman" w:cs="Times New Roman"/>
                <w:sz w:val="24"/>
              </w:rPr>
              <w:t>2.</w:t>
            </w:r>
            <w:r w:rsidRPr="00A94B59">
              <w:rPr>
                <w:rFonts w:ascii="Times New Roman" w:hAnsi="Times New Roman" w:cs="Times New Roman"/>
                <w:sz w:val="24"/>
              </w:rPr>
              <w:tab/>
            </w:r>
            <w:r w:rsidR="00700DB3">
              <w:rPr>
                <w:rFonts w:ascii="Times New Roman" w:hAnsi="Times New Roman" w:cs="Times New Roman"/>
                <w:sz w:val="24"/>
              </w:rPr>
              <w:t>Identify and prioritize goals</w:t>
            </w:r>
            <w:r w:rsidR="00885F38">
              <w:rPr>
                <w:rFonts w:ascii="Times New Roman" w:hAnsi="Times New Roman" w:cs="Times New Roman"/>
                <w:sz w:val="24"/>
              </w:rPr>
              <w:t xml:space="preserve"> </w:t>
            </w:r>
          </w:p>
          <w:p w14:paraId="2DB4DFCD" w14:textId="77777777" w:rsidR="009E4352" w:rsidRPr="00885F38" w:rsidRDefault="00256817" w:rsidP="00533773">
            <w:pPr>
              <w:spacing w:before="120"/>
              <w:ind w:left="360" w:hanging="360"/>
              <w:rPr>
                <w:rFonts w:ascii="Times New Roman" w:hAnsi="Times New Roman" w:cs="Times New Roman"/>
                <w:sz w:val="24"/>
              </w:rPr>
            </w:pPr>
            <w:r w:rsidRPr="00A94B59">
              <w:rPr>
                <w:rFonts w:ascii="Times New Roman" w:hAnsi="Times New Roman" w:cs="Times New Roman"/>
                <w:sz w:val="24"/>
              </w:rPr>
              <w:t>3.</w:t>
            </w:r>
            <w:r w:rsidRPr="00A94B59">
              <w:rPr>
                <w:rFonts w:ascii="Times New Roman" w:hAnsi="Times New Roman" w:cs="Times New Roman"/>
                <w:sz w:val="24"/>
              </w:rPr>
              <w:tab/>
            </w:r>
            <w:r w:rsidR="00885F38">
              <w:rPr>
                <w:rFonts w:ascii="Times New Roman" w:hAnsi="Times New Roman" w:cs="Times New Roman"/>
                <w:sz w:val="24"/>
              </w:rPr>
              <w:t>Construct and apply an action plan</w:t>
            </w:r>
          </w:p>
        </w:tc>
      </w:tr>
      <w:tr w:rsidR="00405E35" w:rsidRPr="00842CE4" w14:paraId="6E024CC5" w14:textId="77777777" w:rsidTr="00250206">
        <w:trPr>
          <w:trHeight w:val="1223"/>
        </w:trPr>
        <w:tc>
          <w:tcPr>
            <w:tcW w:w="2268" w:type="dxa"/>
          </w:tcPr>
          <w:p w14:paraId="3B08D4B9" w14:textId="77777777" w:rsidR="00405E35" w:rsidRPr="00842CE4" w:rsidRDefault="00405E35" w:rsidP="00160677">
            <w:pPr>
              <w:spacing w:before="120"/>
              <w:rPr>
                <w:rFonts w:ascii="Times New Roman" w:hAnsi="Times New Roman" w:cs="Times New Roman"/>
                <w:b/>
                <w:sz w:val="24"/>
              </w:rPr>
            </w:pPr>
            <w:r w:rsidRPr="00842CE4">
              <w:rPr>
                <w:rFonts w:ascii="Times New Roman" w:hAnsi="Times New Roman" w:cs="Times New Roman"/>
                <w:b/>
                <w:sz w:val="24"/>
              </w:rPr>
              <w:lastRenderedPageBreak/>
              <w:t>DoD Competencies</w:t>
            </w:r>
          </w:p>
          <w:p w14:paraId="5CD58BF5" w14:textId="77777777" w:rsidR="00405E35" w:rsidRPr="00842CE4" w:rsidRDefault="00405E35" w:rsidP="00160677">
            <w:pPr>
              <w:rPr>
                <w:rFonts w:ascii="Times New Roman" w:hAnsi="Times New Roman" w:cs="Times New Roman"/>
                <w:b/>
                <w:sz w:val="24"/>
              </w:rPr>
            </w:pPr>
          </w:p>
          <w:p w14:paraId="07670C2D" w14:textId="77777777" w:rsidR="00405E35" w:rsidRPr="00842CE4" w:rsidRDefault="00405E35" w:rsidP="00160677">
            <w:pPr>
              <w:rPr>
                <w:rFonts w:ascii="Times New Roman" w:hAnsi="Times New Roman" w:cs="Times New Roman"/>
                <w:b/>
                <w:sz w:val="24"/>
              </w:rPr>
            </w:pPr>
          </w:p>
        </w:tc>
        <w:tc>
          <w:tcPr>
            <w:tcW w:w="8640" w:type="dxa"/>
            <w:tcBorders>
              <w:right w:val="single" w:sz="4" w:space="0" w:color="auto"/>
            </w:tcBorders>
          </w:tcPr>
          <w:p w14:paraId="174AC97B" w14:textId="77777777" w:rsidR="00405E35" w:rsidRPr="006315F2" w:rsidRDefault="006315F2" w:rsidP="00160677">
            <w:pPr>
              <w:pStyle w:val="BodyText"/>
              <w:numPr>
                <w:ilvl w:val="0"/>
                <w:numId w:val="13"/>
              </w:numPr>
              <w:spacing w:after="0"/>
              <w:ind w:left="252" w:hanging="270"/>
              <w:rPr>
                <w:rFonts w:ascii="Times New Roman" w:hAnsi="Times New Roman" w:cs="Times New Roman"/>
                <w:sz w:val="24"/>
              </w:rPr>
            </w:pPr>
            <w:r>
              <w:rPr>
                <w:rFonts w:ascii="Times New Roman" w:hAnsi="Times New Roman" w:cs="Times New Roman"/>
                <w:sz w:val="24"/>
              </w:rPr>
              <w:t>Interpersonal Skills</w:t>
            </w:r>
          </w:p>
          <w:p w14:paraId="2B2030D4" w14:textId="77777777" w:rsidR="00405E35" w:rsidRDefault="00405E35" w:rsidP="00160677">
            <w:pPr>
              <w:pStyle w:val="BodyText"/>
              <w:numPr>
                <w:ilvl w:val="0"/>
                <w:numId w:val="13"/>
              </w:numPr>
              <w:spacing w:after="0"/>
              <w:ind w:left="252" w:hanging="270"/>
              <w:rPr>
                <w:rFonts w:ascii="Times New Roman" w:hAnsi="Times New Roman" w:cs="Times New Roman"/>
                <w:sz w:val="24"/>
              </w:rPr>
            </w:pPr>
            <w:r>
              <w:rPr>
                <w:rFonts w:ascii="Times New Roman" w:hAnsi="Times New Roman" w:cs="Times New Roman"/>
                <w:sz w:val="24"/>
              </w:rPr>
              <w:t>Problem Solving</w:t>
            </w:r>
          </w:p>
          <w:p w14:paraId="0CFDF0E3" w14:textId="77777777" w:rsidR="00ED178A" w:rsidRDefault="00405E35" w:rsidP="00160677">
            <w:pPr>
              <w:pStyle w:val="BodyText"/>
              <w:numPr>
                <w:ilvl w:val="0"/>
                <w:numId w:val="13"/>
              </w:numPr>
              <w:spacing w:after="0"/>
              <w:ind w:left="252" w:hanging="270"/>
              <w:rPr>
                <w:rFonts w:ascii="Times New Roman" w:hAnsi="Times New Roman" w:cs="Times New Roman"/>
                <w:sz w:val="24"/>
              </w:rPr>
            </w:pPr>
            <w:r>
              <w:rPr>
                <w:rFonts w:ascii="Times New Roman" w:hAnsi="Times New Roman" w:cs="Times New Roman"/>
                <w:sz w:val="24"/>
              </w:rPr>
              <w:t xml:space="preserve">Oral communication </w:t>
            </w:r>
          </w:p>
          <w:p w14:paraId="050EECF7" w14:textId="77777777" w:rsidR="00885F38" w:rsidRDefault="00885F38" w:rsidP="00160677">
            <w:pPr>
              <w:pStyle w:val="BodyText"/>
              <w:numPr>
                <w:ilvl w:val="0"/>
                <w:numId w:val="13"/>
              </w:numPr>
              <w:spacing w:after="0"/>
              <w:ind w:left="252" w:hanging="270"/>
              <w:rPr>
                <w:rFonts w:ascii="Times New Roman" w:hAnsi="Times New Roman" w:cs="Times New Roman"/>
                <w:sz w:val="24"/>
              </w:rPr>
            </w:pPr>
            <w:r>
              <w:rPr>
                <w:rFonts w:ascii="Times New Roman" w:hAnsi="Times New Roman" w:cs="Times New Roman"/>
                <w:sz w:val="24"/>
              </w:rPr>
              <w:t>Written Communication</w:t>
            </w:r>
          </w:p>
          <w:p w14:paraId="28A5718F" w14:textId="77777777" w:rsidR="0023158D" w:rsidRPr="00842CE4" w:rsidRDefault="0023158D" w:rsidP="00160677">
            <w:pPr>
              <w:pStyle w:val="BodyText"/>
              <w:spacing w:after="0"/>
              <w:ind w:left="252" w:hanging="270"/>
              <w:rPr>
                <w:rFonts w:ascii="Times New Roman" w:hAnsi="Times New Roman" w:cs="Times New Roman"/>
                <w:sz w:val="24"/>
              </w:rPr>
            </w:pPr>
          </w:p>
        </w:tc>
      </w:tr>
      <w:tr w:rsidR="00405E35" w:rsidRPr="00842CE4" w14:paraId="77A53304" w14:textId="77777777" w:rsidTr="00250206">
        <w:trPr>
          <w:trHeight w:val="827"/>
        </w:trPr>
        <w:tc>
          <w:tcPr>
            <w:tcW w:w="2268" w:type="dxa"/>
          </w:tcPr>
          <w:p w14:paraId="694808E4" w14:textId="77777777" w:rsidR="00405E35" w:rsidRPr="00842CE4" w:rsidRDefault="00405E35" w:rsidP="00160677">
            <w:pPr>
              <w:spacing w:before="120"/>
              <w:rPr>
                <w:rFonts w:ascii="Times New Roman" w:hAnsi="Times New Roman" w:cs="Times New Roman"/>
                <w:b/>
                <w:sz w:val="24"/>
              </w:rPr>
            </w:pPr>
            <w:r w:rsidRPr="00842CE4">
              <w:rPr>
                <w:rFonts w:ascii="Times New Roman" w:hAnsi="Times New Roman" w:cs="Times New Roman"/>
                <w:b/>
                <w:sz w:val="24"/>
              </w:rPr>
              <w:t>Evaluation Methodology</w:t>
            </w:r>
          </w:p>
        </w:tc>
        <w:tc>
          <w:tcPr>
            <w:tcW w:w="8640" w:type="dxa"/>
            <w:tcBorders>
              <w:right w:val="single" w:sz="4" w:space="0" w:color="auto"/>
            </w:tcBorders>
          </w:tcPr>
          <w:p w14:paraId="0B89FF41" w14:textId="77777777" w:rsidR="006315F2" w:rsidRDefault="009E4352" w:rsidP="00160677">
            <w:pPr>
              <w:pStyle w:val="BodyText"/>
              <w:numPr>
                <w:ilvl w:val="0"/>
                <w:numId w:val="8"/>
              </w:numPr>
              <w:spacing w:after="0"/>
              <w:ind w:left="252" w:hanging="270"/>
              <w:rPr>
                <w:rFonts w:ascii="Times New Roman" w:hAnsi="Times New Roman" w:cs="Times New Roman"/>
                <w:sz w:val="24"/>
              </w:rPr>
            </w:pPr>
            <w:r w:rsidRPr="006315F2">
              <w:rPr>
                <w:rFonts w:ascii="Times New Roman" w:hAnsi="Times New Roman" w:cs="Times New Roman"/>
                <w:sz w:val="24"/>
              </w:rPr>
              <w:t>Student participation</w:t>
            </w:r>
            <w:r w:rsidR="000857A0" w:rsidRPr="006315F2">
              <w:rPr>
                <w:rFonts w:ascii="Times New Roman" w:hAnsi="Times New Roman" w:cs="Times New Roman"/>
                <w:sz w:val="24"/>
              </w:rPr>
              <w:t xml:space="preserve"> and discussions</w:t>
            </w:r>
          </w:p>
          <w:p w14:paraId="48120DB8" w14:textId="77777777" w:rsidR="00ED178A" w:rsidRPr="00842CE4" w:rsidRDefault="000857A0" w:rsidP="003464EB">
            <w:pPr>
              <w:pStyle w:val="BodyText"/>
              <w:numPr>
                <w:ilvl w:val="0"/>
                <w:numId w:val="8"/>
              </w:numPr>
              <w:spacing w:after="0"/>
              <w:ind w:left="252" w:hanging="270"/>
              <w:rPr>
                <w:rFonts w:ascii="Times New Roman" w:hAnsi="Times New Roman" w:cs="Times New Roman"/>
                <w:sz w:val="24"/>
              </w:rPr>
            </w:pPr>
            <w:r w:rsidRPr="006315F2">
              <w:rPr>
                <w:rFonts w:ascii="Times New Roman" w:hAnsi="Times New Roman" w:cs="Times New Roman"/>
                <w:sz w:val="24"/>
              </w:rPr>
              <w:t>Group</w:t>
            </w:r>
            <w:r w:rsidR="009E4352" w:rsidRPr="006315F2">
              <w:rPr>
                <w:rFonts w:ascii="Times New Roman" w:hAnsi="Times New Roman" w:cs="Times New Roman"/>
                <w:sz w:val="24"/>
              </w:rPr>
              <w:t xml:space="preserve"> activities</w:t>
            </w:r>
            <w:r w:rsidR="00ED178A" w:rsidRPr="006315F2">
              <w:rPr>
                <w:rFonts w:ascii="Times New Roman" w:hAnsi="Times New Roman" w:cs="Times New Roman"/>
                <w:sz w:val="24"/>
              </w:rPr>
              <w:t xml:space="preserve"> (</w:t>
            </w:r>
            <w:r w:rsidR="003464EB">
              <w:rPr>
                <w:rFonts w:ascii="Times New Roman" w:hAnsi="Times New Roman" w:cs="Times New Roman"/>
                <w:sz w:val="24"/>
              </w:rPr>
              <w:t>3</w:t>
            </w:r>
            <w:r w:rsidR="00ED178A" w:rsidRPr="006315F2">
              <w:rPr>
                <w:rFonts w:ascii="Times New Roman" w:hAnsi="Times New Roman" w:cs="Times New Roman"/>
                <w:sz w:val="24"/>
              </w:rPr>
              <w:t>)</w:t>
            </w:r>
            <w:r w:rsidR="009E4352" w:rsidRPr="006315F2">
              <w:rPr>
                <w:rFonts w:ascii="Times New Roman" w:hAnsi="Times New Roman" w:cs="Times New Roman"/>
                <w:sz w:val="24"/>
              </w:rPr>
              <w:t xml:space="preserve"> and sharing knowledge</w:t>
            </w:r>
          </w:p>
        </w:tc>
      </w:tr>
      <w:tr w:rsidR="00405E35" w:rsidRPr="00842CE4" w14:paraId="190F03EF" w14:textId="77777777" w:rsidTr="00250206">
        <w:trPr>
          <w:trHeight w:val="1268"/>
        </w:trPr>
        <w:tc>
          <w:tcPr>
            <w:tcW w:w="2268" w:type="dxa"/>
          </w:tcPr>
          <w:p w14:paraId="17A3253B" w14:textId="77777777" w:rsidR="00287C90" w:rsidRPr="00842CE4" w:rsidRDefault="00405E35" w:rsidP="00160677">
            <w:pPr>
              <w:spacing w:before="120"/>
            </w:pPr>
            <w:r w:rsidRPr="00842CE4">
              <w:rPr>
                <w:rFonts w:ascii="Times New Roman" w:hAnsi="Times New Roman" w:cs="Times New Roman"/>
                <w:b/>
                <w:sz w:val="24"/>
              </w:rPr>
              <w:t>Instructor Preparation</w:t>
            </w:r>
          </w:p>
        </w:tc>
        <w:tc>
          <w:tcPr>
            <w:tcW w:w="8640" w:type="dxa"/>
            <w:tcBorders>
              <w:bottom w:val="single" w:sz="4" w:space="0" w:color="auto"/>
              <w:right w:val="single" w:sz="4" w:space="0" w:color="auto"/>
            </w:tcBorders>
          </w:tcPr>
          <w:p w14:paraId="68D7F6D0" w14:textId="77777777" w:rsidR="00405E35" w:rsidRDefault="00405E35" w:rsidP="00160677">
            <w:pPr>
              <w:pStyle w:val="BodyText"/>
              <w:spacing w:before="120" w:after="0"/>
              <w:ind w:left="252" w:hanging="270"/>
              <w:rPr>
                <w:rFonts w:ascii="Times New Roman" w:hAnsi="Times New Roman" w:cs="Times New Roman"/>
                <w:b/>
                <w:bCs/>
                <w:iCs/>
                <w:sz w:val="24"/>
              </w:rPr>
            </w:pPr>
            <w:r w:rsidRPr="00842CE4">
              <w:rPr>
                <w:rFonts w:ascii="Times New Roman" w:hAnsi="Times New Roman" w:cs="Times New Roman"/>
                <w:b/>
                <w:bCs/>
                <w:iCs/>
                <w:sz w:val="24"/>
              </w:rPr>
              <w:t>Before Session:</w:t>
            </w:r>
          </w:p>
          <w:p w14:paraId="4024741C" w14:textId="77777777" w:rsidR="006C798F" w:rsidRDefault="00405E35" w:rsidP="00160677">
            <w:pPr>
              <w:pStyle w:val="BodyText"/>
              <w:numPr>
                <w:ilvl w:val="0"/>
                <w:numId w:val="2"/>
              </w:numPr>
              <w:spacing w:before="60" w:after="0"/>
              <w:ind w:left="252" w:hanging="270"/>
              <w:rPr>
                <w:rFonts w:ascii="Times New Roman" w:hAnsi="Times New Roman" w:cs="Times New Roman"/>
                <w:iCs/>
                <w:sz w:val="24"/>
              </w:rPr>
            </w:pPr>
            <w:r w:rsidRPr="006C798F">
              <w:rPr>
                <w:rFonts w:ascii="Times New Roman" w:hAnsi="Times New Roman" w:cs="Times New Roman"/>
                <w:iCs/>
                <w:sz w:val="24"/>
              </w:rPr>
              <w:t xml:space="preserve">Review </w:t>
            </w:r>
            <w:r w:rsidR="005153F5">
              <w:rPr>
                <w:rFonts w:ascii="Times New Roman" w:hAnsi="Times New Roman" w:cs="Times New Roman"/>
                <w:iCs/>
                <w:sz w:val="24"/>
              </w:rPr>
              <w:t>Session</w:t>
            </w:r>
            <w:r w:rsidR="00483025">
              <w:rPr>
                <w:rFonts w:ascii="Times New Roman" w:hAnsi="Times New Roman" w:cs="Times New Roman"/>
                <w:iCs/>
                <w:sz w:val="24"/>
              </w:rPr>
              <w:t xml:space="preserve"> </w:t>
            </w:r>
            <w:r w:rsidR="002E2CC4">
              <w:rPr>
                <w:rFonts w:ascii="Times New Roman" w:hAnsi="Times New Roman" w:cs="Times New Roman"/>
                <w:iCs/>
                <w:sz w:val="24"/>
              </w:rPr>
              <w:t>Two</w:t>
            </w:r>
            <w:r w:rsidR="00483025">
              <w:rPr>
                <w:rFonts w:ascii="Times New Roman" w:hAnsi="Times New Roman" w:cs="Times New Roman"/>
                <w:iCs/>
                <w:sz w:val="24"/>
              </w:rPr>
              <w:t xml:space="preserve"> </w:t>
            </w:r>
            <w:r w:rsidR="005153F5">
              <w:rPr>
                <w:rFonts w:ascii="Times New Roman" w:hAnsi="Times New Roman" w:cs="Times New Roman"/>
                <w:iCs/>
                <w:sz w:val="24"/>
              </w:rPr>
              <w:t xml:space="preserve">references, </w:t>
            </w:r>
            <w:r w:rsidR="006C798F" w:rsidRPr="006C798F">
              <w:rPr>
                <w:rFonts w:ascii="Times New Roman" w:hAnsi="Times New Roman" w:cs="Times New Roman"/>
                <w:iCs/>
                <w:sz w:val="24"/>
              </w:rPr>
              <w:t>slides with notes,</w:t>
            </w:r>
            <w:r w:rsidRPr="006C798F">
              <w:rPr>
                <w:rFonts w:ascii="Times New Roman" w:hAnsi="Times New Roman" w:cs="Times New Roman"/>
                <w:iCs/>
                <w:sz w:val="24"/>
              </w:rPr>
              <w:t xml:space="preserve"> </w:t>
            </w:r>
            <w:r w:rsidR="00924B7E">
              <w:rPr>
                <w:rFonts w:ascii="Times New Roman" w:hAnsi="Times New Roman" w:cs="Times New Roman"/>
                <w:iCs/>
                <w:sz w:val="24"/>
              </w:rPr>
              <w:t xml:space="preserve">and </w:t>
            </w:r>
            <w:r w:rsidR="006C798F" w:rsidRPr="006C798F">
              <w:rPr>
                <w:rFonts w:ascii="Times New Roman" w:hAnsi="Times New Roman" w:cs="Times New Roman"/>
                <w:iCs/>
                <w:sz w:val="24"/>
              </w:rPr>
              <w:t xml:space="preserve">session </w:t>
            </w:r>
            <w:r w:rsidRPr="006C798F">
              <w:rPr>
                <w:rFonts w:ascii="Times New Roman" w:hAnsi="Times New Roman" w:cs="Times New Roman"/>
                <w:iCs/>
                <w:sz w:val="24"/>
              </w:rPr>
              <w:t>readings</w:t>
            </w:r>
            <w:r w:rsidR="006C798F" w:rsidRPr="006C798F">
              <w:rPr>
                <w:rFonts w:ascii="Times New Roman" w:hAnsi="Times New Roman" w:cs="Times New Roman"/>
                <w:iCs/>
                <w:sz w:val="24"/>
              </w:rPr>
              <w:t xml:space="preserve"> for</w:t>
            </w:r>
            <w:r w:rsidRPr="006C798F">
              <w:rPr>
                <w:rFonts w:ascii="Times New Roman" w:hAnsi="Times New Roman" w:cs="Times New Roman"/>
                <w:iCs/>
                <w:sz w:val="24"/>
              </w:rPr>
              <w:t xml:space="preserve"> </w:t>
            </w:r>
            <w:r w:rsidR="00924B7E">
              <w:rPr>
                <w:rFonts w:ascii="Times New Roman" w:hAnsi="Times New Roman" w:cs="Times New Roman"/>
                <w:iCs/>
                <w:sz w:val="24"/>
              </w:rPr>
              <w:t xml:space="preserve">seminar </w:t>
            </w:r>
            <w:r w:rsidRPr="006C798F">
              <w:rPr>
                <w:rFonts w:ascii="Times New Roman" w:hAnsi="Times New Roman" w:cs="Times New Roman"/>
                <w:iCs/>
                <w:sz w:val="24"/>
              </w:rPr>
              <w:t>discussion</w:t>
            </w:r>
            <w:r w:rsidR="00924B7E">
              <w:rPr>
                <w:rFonts w:ascii="Times New Roman" w:hAnsi="Times New Roman" w:cs="Times New Roman"/>
                <w:iCs/>
                <w:sz w:val="24"/>
              </w:rPr>
              <w:t>s</w:t>
            </w:r>
            <w:r w:rsidR="00637EEC">
              <w:rPr>
                <w:rFonts w:ascii="Times New Roman" w:hAnsi="Times New Roman" w:cs="Times New Roman"/>
                <w:iCs/>
                <w:sz w:val="24"/>
              </w:rPr>
              <w:t>.</w:t>
            </w:r>
          </w:p>
          <w:p w14:paraId="51873B40" w14:textId="77777777" w:rsidR="00405E35" w:rsidRPr="00842CE4" w:rsidRDefault="00405E35" w:rsidP="00160677">
            <w:pPr>
              <w:pStyle w:val="BodyText"/>
              <w:numPr>
                <w:ilvl w:val="0"/>
                <w:numId w:val="2"/>
              </w:numPr>
              <w:spacing w:before="60" w:after="0"/>
              <w:ind w:left="252" w:hanging="270"/>
              <w:rPr>
                <w:rFonts w:ascii="Times New Roman" w:hAnsi="Times New Roman" w:cs="Times New Roman"/>
                <w:iCs/>
                <w:sz w:val="24"/>
              </w:rPr>
            </w:pPr>
            <w:r w:rsidRPr="00842CE4">
              <w:rPr>
                <w:rFonts w:ascii="Times New Roman" w:hAnsi="Times New Roman" w:cs="Times New Roman"/>
                <w:iCs/>
                <w:sz w:val="24"/>
              </w:rPr>
              <w:t>Check classroom</w:t>
            </w:r>
            <w:r w:rsidR="00ED178A">
              <w:rPr>
                <w:rFonts w:ascii="Times New Roman" w:hAnsi="Times New Roman" w:cs="Times New Roman"/>
                <w:iCs/>
                <w:sz w:val="24"/>
              </w:rPr>
              <w:t xml:space="preserve"> </w:t>
            </w:r>
            <w:r w:rsidRPr="00842CE4">
              <w:rPr>
                <w:rFonts w:ascii="Times New Roman" w:hAnsi="Times New Roman" w:cs="Times New Roman"/>
                <w:iCs/>
                <w:sz w:val="24"/>
              </w:rPr>
              <w:t xml:space="preserve">for </w:t>
            </w:r>
            <w:r w:rsidR="00ED178A">
              <w:rPr>
                <w:rFonts w:ascii="Times New Roman" w:hAnsi="Times New Roman" w:cs="Times New Roman"/>
                <w:iCs/>
                <w:sz w:val="24"/>
              </w:rPr>
              <w:t>suitability</w:t>
            </w:r>
            <w:r w:rsidR="0023158D">
              <w:rPr>
                <w:rFonts w:ascii="Times New Roman" w:hAnsi="Times New Roman" w:cs="Times New Roman"/>
                <w:iCs/>
                <w:sz w:val="24"/>
              </w:rPr>
              <w:t>.</w:t>
            </w:r>
          </w:p>
          <w:p w14:paraId="4BF8E15D" w14:textId="77777777" w:rsidR="00405E35" w:rsidRPr="00842CE4" w:rsidRDefault="00405E35" w:rsidP="00160677">
            <w:pPr>
              <w:pStyle w:val="BodyText"/>
              <w:numPr>
                <w:ilvl w:val="0"/>
                <w:numId w:val="2"/>
              </w:numPr>
              <w:spacing w:before="60" w:after="0"/>
              <w:ind w:left="252" w:hanging="270"/>
              <w:rPr>
                <w:rFonts w:ascii="Times New Roman" w:hAnsi="Times New Roman" w:cs="Times New Roman"/>
                <w:iCs/>
                <w:sz w:val="24"/>
              </w:rPr>
            </w:pPr>
            <w:r w:rsidRPr="00842CE4">
              <w:rPr>
                <w:rFonts w:ascii="Times New Roman" w:hAnsi="Times New Roman" w:cs="Times New Roman"/>
                <w:iCs/>
                <w:sz w:val="24"/>
              </w:rPr>
              <w:t>Check all equipment and media operability</w:t>
            </w:r>
            <w:r w:rsidR="0023158D">
              <w:rPr>
                <w:rFonts w:ascii="Times New Roman" w:hAnsi="Times New Roman" w:cs="Times New Roman"/>
                <w:iCs/>
                <w:sz w:val="24"/>
              </w:rPr>
              <w:t>.</w:t>
            </w:r>
          </w:p>
          <w:p w14:paraId="25EA81D5" w14:textId="77777777" w:rsidR="00405E35" w:rsidRDefault="006C798F" w:rsidP="00160677">
            <w:pPr>
              <w:pStyle w:val="BodyText"/>
              <w:numPr>
                <w:ilvl w:val="0"/>
                <w:numId w:val="2"/>
              </w:numPr>
              <w:spacing w:before="60" w:after="0"/>
              <w:ind w:left="252" w:hanging="270"/>
              <w:rPr>
                <w:rFonts w:ascii="Times New Roman" w:hAnsi="Times New Roman" w:cs="Times New Roman"/>
                <w:iCs/>
                <w:sz w:val="24"/>
              </w:rPr>
            </w:pPr>
            <w:r>
              <w:rPr>
                <w:rFonts w:ascii="Times New Roman" w:hAnsi="Times New Roman" w:cs="Times New Roman"/>
                <w:iCs/>
                <w:sz w:val="24"/>
              </w:rPr>
              <w:t>Provide</w:t>
            </w:r>
            <w:r w:rsidR="00405E35" w:rsidRPr="00DB3F5C">
              <w:rPr>
                <w:rFonts w:ascii="Times New Roman" w:hAnsi="Times New Roman" w:cs="Times New Roman"/>
                <w:iCs/>
                <w:sz w:val="24"/>
              </w:rPr>
              <w:t xml:space="preserve"> student materials</w:t>
            </w:r>
            <w:r w:rsidR="00ED178A">
              <w:rPr>
                <w:rFonts w:ascii="Times New Roman" w:hAnsi="Times New Roman" w:cs="Times New Roman"/>
                <w:iCs/>
                <w:sz w:val="24"/>
              </w:rPr>
              <w:t xml:space="preserve"> </w:t>
            </w:r>
            <w:r w:rsidR="0023158D">
              <w:rPr>
                <w:rFonts w:ascii="Times New Roman" w:hAnsi="Times New Roman" w:cs="Times New Roman"/>
                <w:iCs/>
                <w:sz w:val="24"/>
              </w:rPr>
              <w:t xml:space="preserve">(print reading materials </w:t>
            </w:r>
            <w:r w:rsidR="00ED178A">
              <w:rPr>
                <w:rFonts w:ascii="Times New Roman" w:hAnsi="Times New Roman" w:cs="Times New Roman"/>
                <w:iCs/>
                <w:sz w:val="24"/>
              </w:rPr>
              <w:t>if applicable</w:t>
            </w:r>
            <w:r w:rsidR="0023158D">
              <w:rPr>
                <w:rFonts w:ascii="Times New Roman" w:hAnsi="Times New Roman" w:cs="Times New Roman"/>
                <w:iCs/>
                <w:sz w:val="24"/>
              </w:rPr>
              <w:t>).</w:t>
            </w:r>
            <w:r w:rsidR="00405E35" w:rsidRPr="00DB3F5C">
              <w:rPr>
                <w:rFonts w:ascii="Times New Roman" w:hAnsi="Times New Roman" w:cs="Times New Roman"/>
                <w:iCs/>
                <w:sz w:val="24"/>
              </w:rPr>
              <w:t xml:space="preserve"> </w:t>
            </w:r>
          </w:p>
          <w:p w14:paraId="30838213" w14:textId="77777777" w:rsidR="00405E35" w:rsidRPr="00DB3F5C" w:rsidRDefault="00405E35" w:rsidP="00160677">
            <w:pPr>
              <w:pStyle w:val="BodyText"/>
              <w:spacing w:before="60" w:after="0"/>
              <w:ind w:left="252" w:hanging="270"/>
              <w:rPr>
                <w:rFonts w:ascii="Times New Roman" w:hAnsi="Times New Roman" w:cs="Times New Roman"/>
                <w:iCs/>
                <w:sz w:val="24"/>
              </w:rPr>
            </w:pPr>
          </w:p>
          <w:p w14:paraId="4021E77F" w14:textId="77777777" w:rsidR="00405E35" w:rsidRDefault="00405E35" w:rsidP="00160677">
            <w:pPr>
              <w:tabs>
                <w:tab w:val="left" w:pos="288"/>
                <w:tab w:val="left" w:pos="576"/>
                <w:tab w:val="left" w:pos="864"/>
                <w:tab w:val="left" w:pos="1152"/>
              </w:tabs>
              <w:ind w:left="252" w:hanging="270"/>
              <w:rPr>
                <w:rStyle w:val="Strong"/>
                <w:rFonts w:ascii="Times New Roman" w:hAnsi="Times New Roman" w:cs="Times New Roman"/>
                <w:b w:val="0"/>
                <w:sz w:val="24"/>
              </w:rPr>
            </w:pPr>
            <w:r>
              <w:rPr>
                <w:rStyle w:val="Strong"/>
                <w:rFonts w:ascii="Times New Roman" w:hAnsi="Times New Roman" w:cs="Times New Roman"/>
                <w:sz w:val="24"/>
              </w:rPr>
              <w:t xml:space="preserve">Prep </w:t>
            </w:r>
            <w:r w:rsidRPr="00863417">
              <w:rPr>
                <w:rStyle w:val="Strong"/>
                <w:rFonts w:ascii="Times New Roman" w:hAnsi="Times New Roman" w:cs="Times New Roman"/>
                <w:sz w:val="24"/>
              </w:rPr>
              <w:t>Video</w:t>
            </w:r>
            <w:r w:rsidR="001E7C8B">
              <w:rPr>
                <w:rStyle w:val="Strong"/>
                <w:rFonts w:ascii="Times New Roman" w:hAnsi="Times New Roman" w:cs="Times New Roman"/>
                <w:sz w:val="24"/>
              </w:rPr>
              <w:t>s</w:t>
            </w:r>
            <w:r w:rsidRPr="00863417">
              <w:rPr>
                <w:rStyle w:val="Strong"/>
                <w:rFonts w:ascii="Times New Roman" w:hAnsi="Times New Roman" w:cs="Times New Roman"/>
                <w:sz w:val="24"/>
              </w:rPr>
              <w:t>:</w:t>
            </w:r>
            <w:r w:rsidR="00787730">
              <w:rPr>
                <w:rStyle w:val="Strong"/>
                <w:rFonts w:ascii="Times New Roman" w:hAnsi="Times New Roman" w:cs="Times New Roman"/>
                <w:sz w:val="24"/>
              </w:rPr>
              <w:t xml:space="preserve"> </w:t>
            </w:r>
          </w:p>
          <w:p w14:paraId="6FBACFBF" w14:textId="77777777" w:rsidR="004709AE" w:rsidRDefault="00C31C43" w:rsidP="003464EB">
            <w:pPr>
              <w:pStyle w:val="ListParagraph"/>
              <w:numPr>
                <w:ilvl w:val="0"/>
                <w:numId w:val="29"/>
              </w:numPr>
              <w:tabs>
                <w:tab w:val="left" w:pos="288"/>
                <w:tab w:val="left" w:pos="360"/>
                <w:tab w:val="left" w:pos="576"/>
                <w:tab w:val="left" w:pos="864"/>
                <w:tab w:val="left" w:pos="1152"/>
              </w:tabs>
              <w:spacing w:before="60"/>
              <w:rPr>
                <w:rFonts w:ascii="Times New Roman" w:hAnsi="Times New Roman"/>
                <w:sz w:val="24"/>
              </w:rPr>
            </w:pPr>
            <w:hyperlink r:id="rId13" w:history="1">
              <w:r w:rsidR="003464EB" w:rsidRPr="00EC3915">
                <w:rPr>
                  <w:rStyle w:val="Hyperlink"/>
                  <w:rFonts w:ascii="Times New Roman" w:hAnsi="Times New Roman"/>
                  <w:sz w:val="24"/>
                </w:rPr>
                <w:t>http://www.youtube.com/watch?v=QDmt_t6umoY</w:t>
              </w:r>
            </w:hyperlink>
          </w:p>
          <w:p w14:paraId="6CC0BFB4" w14:textId="77777777" w:rsidR="003464EB" w:rsidRDefault="00C31C43" w:rsidP="003464EB">
            <w:pPr>
              <w:pStyle w:val="ListParagraph"/>
              <w:numPr>
                <w:ilvl w:val="0"/>
                <w:numId w:val="29"/>
              </w:numPr>
              <w:tabs>
                <w:tab w:val="left" w:pos="288"/>
                <w:tab w:val="left" w:pos="360"/>
                <w:tab w:val="left" w:pos="576"/>
                <w:tab w:val="left" w:pos="864"/>
                <w:tab w:val="left" w:pos="1152"/>
              </w:tabs>
              <w:spacing w:before="60"/>
              <w:rPr>
                <w:rFonts w:ascii="Times New Roman" w:hAnsi="Times New Roman"/>
                <w:sz w:val="24"/>
              </w:rPr>
            </w:pPr>
            <w:hyperlink r:id="rId14" w:history="1">
              <w:r w:rsidR="003464EB" w:rsidRPr="00EC3915">
                <w:rPr>
                  <w:rStyle w:val="Hyperlink"/>
                  <w:rFonts w:ascii="Times New Roman" w:hAnsi="Times New Roman"/>
                  <w:sz w:val="24"/>
                </w:rPr>
                <w:t>https://www.youtube.com/watch?v=AQe_tBHTJHs</w:t>
              </w:r>
            </w:hyperlink>
          </w:p>
          <w:p w14:paraId="39875D31" w14:textId="77777777" w:rsidR="003464EB" w:rsidRPr="00842CE4" w:rsidRDefault="00C31C43" w:rsidP="003464EB">
            <w:pPr>
              <w:pStyle w:val="ListParagraph"/>
              <w:numPr>
                <w:ilvl w:val="0"/>
                <w:numId w:val="29"/>
              </w:numPr>
              <w:tabs>
                <w:tab w:val="left" w:pos="288"/>
                <w:tab w:val="left" w:pos="360"/>
                <w:tab w:val="left" w:pos="576"/>
                <w:tab w:val="left" w:pos="864"/>
                <w:tab w:val="left" w:pos="1152"/>
              </w:tabs>
              <w:spacing w:before="60"/>
              <w:rPr>
                <w:rFonts w:ascii="Times New Roman" w:hAnsi="Times New Roman"/>
                <w:sz w:val="24"/>
              </w:rPr>
            </w:pPr>
            <w:hyperlink r:id="rId15" w:history="1">
              <w:r w:rsidR="003464EB" w:rsidRPr="00EC3915">
                <w:rPr>
                  <w:rStyle w:val="Hyperlink"/>
                  <w:rFonts w:ascii="Times New Roman" w:hAnsi="Times New Roman"/>
                  <w:sz w:val="24"/>
                </w:rPr>
                <w:t>https://www.youtube.com/watch?v=_vE9Zq7Gs-U</w:t>
              </w:r>
            </w:hyperlink>
            <w:r w:rsidR="003464EB">
              <w:rPr>
                <w:rFonts w:ascii="Times New Roman" w:hAnsi="Times New Roman"/>
                <w:sz w:val="24"/>
              </w:rPr>
              <w:t xml:space="preserve"> </w:t>
            </w:r>
          </w:p>
        </w:tc>
      </w:tr>
      <w:tr w:rsidR="00AF6CDB" w:rsidRPr="00842CE4" w14:paraId="31008DCA" w14:textId="77777777" w:rsidTr="00250206">
        <w:trPr>
          <w:trHeight w:val="1268"/>
        </w:trPr>
        <w:tc>
          <w:tcPr>
            <w:tcW w:w="2268" w:type="dxa"/>
          </w:tcPr>
          <w:p w14:paraId="7016A736" w14:textId="77777777" w:rsidR="00AF6CDB" w:rsidRPr="00287C90" w:rsidRDefault="00AF6CDB" w:rsidP="00160677">
            <w:pPr>
              <w:pStyle w:val="LessonPlanTitle"/>
              <w:framePr w:hSpace="0" w:wrap="auto" w:vAnchor="margin" w:yAlign="inline"/>
              <w:pBdr>
                <w:bottom w:val="none" w:sz="0" w:space="0" w:color="auto"/>
              </w:pBdr>
            </w:pPr>
            <w:r w:rsidRPr="00287C90">
              <w:t>Session Requirements</w:t>
            </w:r>
          </w:p>
          <w:p w14:paraId="3019B615" w14:textId="77777777" w:rsidR="00AF6CDB" w:rsidRPr="00287C90" w:rsidRDefault="00AF6CDB" w:rsidP="00160677">
            <w:pPr>
              <w:pStyle w:val="LessonPlanTitle"/>
              <w:framePr w:hSpace="0" w:wrap="auto" w:vAnchor="margin" w:yAlign="inline"/>
              <w:pBdr>
                <w:bottom w:val="none" w:sz="0" w:space="0" w:color="auto"/>
              </w:pBdr>
            </w:pPr>
            <w:r w:rsidRPr="00287C90">
              <w:t>Pre-session:</w:t>
            </w:r>
          </w:p>
          <w:p w14:paraId="656B1A05" w14:textId="77777777" w:rsidR="00AF6CDB" w:rsidRPr="00842CE4" w:rsidRDefault="00AF6CDB" w:rsidP="00160677">
            <w:pPr>
              <w:spacing w:before="120"/>
              <w:rPr>
                <w:rFonts w:ascii="Times New Roman" w:hAnsi="Times New Roman" w:cs="Times New Roman"/>
                <w:b/>
                <w:sz w:val="24"/>
              </w:rPr>
            </w:pPr>
          </w:p>
        </w:tc>
        <w:tc>
          <w:tcPr>
            <w:tcW w:w="8640" w:type="dxa"/>
            <w:tcBorders>
              <w:bottom w:val="single" w:sz="4" w:space="0" w:color="auto"/>
              <w:right w:val="single" w:sz="4" w:space="0" w:color="auto"/>
            </w:tcBorders>
          </w:tcPr>
          <w:p w14:paraId="58D21C37" w14:textId="77777777" w:rsidR="002E2CC4" w:rsidRDefault="00AF6CDB" w:rsidP="002E2CC4">
            <w:pPr>
              <w:spacing w:before="120" w:after="120"/>
              <w:ind w:left="252" w:hanging="270"/>
              <w:rPr>
                <w:rFonts w:ascii="Times New Roman" w:hAnsi="Times New Roman"/>
                <w:color w:val="000000"/>
                <w:sz w:val="24"/>
              </w:rPr>
            </w:pPr>
            <w:r w:rsidRPr="00AF6CDB">
              <w:rPr>
                <w:rFonts w:ascii="Times New Roman" w:hAnsi="Times New Roman"/>
                <w:b/>
                <w:sz w:val="24"/>
              </w:rPr>
              <w:t>Student Readings</w:t>
            </w:r>
            <w:r w:rsidR="002E2CC4">
              <w:rPr>
                <w:rFonts w:ascii="Times New Roman" w:hAnsi="Times New Roman"/>
                <w:b/>
                <w:sz w:val="24"/>
              </w:rPr>
              <w:t>:</w:t>
            </w:r>
            <w:r w:rsidR="002E2CC4">
              <w:rPr>
                <w:rFonts w:ascii="Times New Roman" w:hAnsi="Times New Roman"/>
                <w:color w:val="000000"/>
                <w:sz w:val="24"/>
              </w:rPr>
              <w:t xml:space="preserve"> </w:t>
            </w:r>
          </w:p>
          <w:p w14:paraId="0F914120" w14:textId="77777777" w:rsidR="005C20A6" w:rsidRDefault="000F7720" w:rsidP="002E2CC4">
            <w:pPr>
              <w:pStyle w:val="ListParagraph"/>
              <w:numPr>
                <w:ilvl w:val="0"/>
                <w:numId w:val="22"/>
              </w:numPr>
              <w:spacing w:before="120" w:after="120"/>
              <w:ind w:left="252" w:hanging="252"/>
              <w:rPr>
                <w:rFonts w:ascii="Times New Roman" w:hAnsi="Times New Roman"/>
                <w:color w:val="000000"/>
                <w:sz w:val="24"/>
              </w:rPr>
            </w:pPr>
            <w:r>
              <w:rPr>
                <w:rFonts w:ascii="Times New Roman" w:hAnsi="Times New Roman"/>
                <w:color w:val="000000"/>
                <w:sz w:val="24"/>
              </w:rPr>
              <w:t>Action Planning (</w:t>
            </w:r>
            <w:r w:rsidR="00FB785F">
              <w:rPr>
                <w:rFonts w:ascii="Times New Roman" w:hAnsi="Times New Roman"/>
                <w:color w:val="000000"/>
                <w:sz w:val="24"/>
              </w:rPr>
              <w:t>U of Kent--</w:t>
            </w:r>
            <w:r>
              <w:rPr>
                <w:rFonts w:ascii="Times New Roman" w:hAnsi="Times New Roman"/>
                <w:color w:val="000000"/>
                <w:sz w:val="24"/>
              </w:rPr>
              <w:t>Internet)</w:t>
            </w:r>
          </w:p>
          <w:p w14:paraId="527C259E" w14:textId="77777777" w:rsidR="00AF6CDB" w:rsidRPr="002E2CC4" w:rsidRDefault="00695F97" w:rsidP="002E2CC4">
            <w:pPr>
              <w:pStyle w:val="ListParagraph"/>
              <w:numPr>
                <w:ilvl w:val="0"/>
                <w:numId w:val="22"/>
              </w:numPr>
              <w:spacing w:before="120" w:after="120"/>
              <w:ind w:left="252" w:hanging="252"/>
              <w:rPr>
                <w:rFonts w:ascii="Times New Roman" w:hAnsi="Times New Roman"/>
                <w:color w:val="000000"/>
                <w:sz w:val="24"/>
              </w:rPr>
            </w:pPr>
            <w:r w:rsidRPr="002E2CC4">
              <w:rPr>
                <w:rFonts w:ascii="Times New Roman" w:hAnsi="Times New Roman"/>
                <w:color w:val="000000"/>
                <w:sz w:val="24"/>
              </w:rPr>
              <w:t>Create your Personal Vision Statement (Heathfield)</w:t>
            </w:r>
          </w:p>
          <w:p w14:paraId="7FBBF2B0" w14:textId="77777777" w:rsidR="00695F97" w:rsidRDefault="00695F97" w:rsidP="002E2CC4">
            <w:pPr>
              <w:pStyle w:val="ListParagraph"/>
              <w:numPr>
                <w:ilvl w:val="0"/>
                <w:numId w:val="22"/>
              </w:numPr>
              <w:shd w:val="clear" w:color="auto" w:fill="FFFFFF"/>
              <w:spacing w:before="100" w:beforeAutospacing="1"/>
              <w:ind w:left="252" w:right="-274" w:hanging="252"/>
              <w:rPr>
                <w:rFonts w:ascii="Times New Roman" w:hAnsi="Times New Roman"/>
                <w:color w:val="000000"/>
                <w:sz w:val="24"/>
              </w:rPr>
            </w:pPr>
            <w:r>
              <w:rPr>
                <w:rFonts w:ascii="Times New Roman" w:hAnsi="Times New Roman"/>
                <w:color w:val="000000"/>
                <w:sz w:val="24"/>
              </w:rPr>
              <w:t>OODA Loops: Understanding the Decision Cycle</w:t>
            </w:r>
          </w:p>
          <w:p w14:paraId="685A5766" w14:textId="77777777" w:rsidR="00DD564C" w:rsidRDefault="000B3B77" w:rsidP="002E2CC4">
            <w:pPr>
              <w:pStyle w:val="ListParagraph"/>
              <w:numPr>
                <w:ilvl w:val="0"/>
                <w:numId w:val="22"/>
              </w:numPr>
              <w:shd w:val="clear" w:color="auto" w:fill="FFFFFF"/>
              <w:spacing w:before="100" w:beforeAutospacing="1"/>
              <w:ind w:left="252" w:right="-274" w:hanging="252"/>
              <w:rPr>
                <w:rFonts w:ascii="Times New Roman" w:hAnsi="Times New Roman"/>
                <w:color w:val="000000"/>
                <w:sz w:val="24"/>
              </w:rPr>
            </w:pPr>
            <w:r>
              <w:rPr>
                <w:rFonts w:ascii="Times New Roman" w:hAnsi="Times New Roman"/>
                <w:color w:val="000000"/>
                <w:sz w:val="24"/>
              </w:rPr>
              <w:t>How to Identify Your Goals (Tracy)</w:t>
            </w:r>
          </w:p>
          <w:p w14:paraId="6CD7E1DB" w14:textId="77777777" w:rsidR="00695F97" w:rsidRPr="006315F2" w:rsidRDefault="00FF6929" w:rsidP="005C20A6">
            <w:pPr>
              <w:pStyle w:val="ListParagraph"/>
              <w:numPr>
                <w:ilvl w:val="0"/>
                <w:numId w:val="22"/>
              </w:numPr>
              <w:shd w:val="clear" w:color="auto" w:fill="FFFFFF"/>
              <w:spacing w:before="100" w:beforeAutospacing="1"/>
              <w:ind w:left="252" w:right="-274" w:hanging="252"/>
              <w:rPr>
                <w:rFonts w:ascii="Times New Roman" w:hAnsi="Times New Roman"/>
                <w:color w:val="000000"/>
                <w:sz w:val="24"/>
              </w:rPr>
            </w:pPr>
            <w:r>
              <w:rPr>
                <w:rFonts w:ascii="Times New Roman" w:hAnsi="Times New Roman"/>
                <w:color w:val="000000"/>
                <w:sz w:val="24"/>
              </w:rPr>
              <w:t>Smart Goals (Internet)</w:t>
            </w:r>
          </w:p>
        </w:tc>
      </w:tr>
      <w:tr w:rsidR="00405E35" w:rsidRPr="00842CE4" w14:paraId="677C0096" w14:textId="77777777" w:rsidTr="00250206">
        <w:trPr>
          <w:trHeight w:val="620"/>
        </w:trPr>
        <w:tc>
          <w:tcPr>
            <w:tcW w:w="2268" w:type="dxa"/>
          </w:tcPr>
          <w:p w14:paraId="7D4C4257" w14:textId="77777777" w:rsidR="00405E35" w:rsidRPr="00287C90" w:rsidRDefault="00405E35" w:rsidP="00160677">
            <w:pPr>
              <w:pStyle w:val="LessonPlanTitle"/>
              <w:framePr w:hSpace="0" w:wrap="auto" w:vAnchor="margin" w:yAlign="inline"/>
              <w:pBdr>
                <w:bottom w:val="none" w:sz="0" w:space="0" w:color="auto"/>
              </w:pBdr>
            </w:pPr>
            <w:r w:rsidRPr="00287C90">
              <w:t>In-session:</w:t>
            </w:r>
          </w:p>
        </w:tc>
        <w:tc>
          <w:tcPr>
            <w:tcW w:w="8640" w:type="dxa"/>
            <w:tcBorders>
              <w:right w:val="single" w:sz="4" w:space="0" w:color="auto"/>
            </w:tcBorders>
          </w:tcPr>
          <w:p w14:paraId="7199FA24" w14:textId="77777777" w:rsidR="00854A61" w:rsidRPr="006E2331" w:rsidRDefault="00854A61" w:rsidP="00160677">
            <w:pPr>
              <w:shd w:val="clear" w:color="auto" w:fill="FFFFFF"/>
              <w:spacing w:before="100" w:beforeAutospacing="1" w:after="240"/>
              <w:ind w:left="252" w:right="-274" w:hanging="270"/>
              <w:rPr>
                <w:rFonts w:ascii="Times New Roman" w:hAnsi="Times New Roman"/>
                <w:b/>
                <w:color w:val="000000"/>
                <w:sz w:val="24"/>
              </w:rPr>
            </w:pPr>
            <w:r w:rsidRPr="006E2331">
              <w:rPr>
                <w:rFonts w:ascii="Times New Roman" w:hAnsi="Times New Roman"/>
                <w:b/>
                <w:color w:val="000000"/>
                <w:sz w:val="24"/>
              </w:rPr>
              <w:t>PPT Slides with embedded videos</w:t>
            </w:r>
            <w:r w:rsidR="00166A68">
              <w:rPr>
                <w:rFonts w:ascii="Times New Roman" w:hAnsi="Times New Roman"/>
                <w:b/>
                <w:color w:val="000000"/>
                <w:sz w:val="24"/>
              </w:rPr>
              <w:t xml:space="preserve"> </w:t>
            </w:r>
            <w:r w:rsidRPr="006E2331">
              <w:rPr>
                <w:rFonts w:ascii="Times New Roman" w:hAnsi="Times New Roman"/>
                <w:b/>
                <w:color w:val="000000"/>
                <w:sz w:val="24"/>
              </w:rPr>
              <w:t>and instructor notes</w:t>
            </w:r>
            <w:r w:rsidR="0061221D">
              <w:rPr>
                <w:rFonts w:ascii="Times New Roman" w:hAnsi="Times New Roman"/>
                <w:b/>
                <w:color w:val="000000"/>
                <w:sz w:val="24"/>
              </w:rPr>
              <w:t>.</w:t>
            </w:r>
            <w:r w:rsidRPr="006E2331">
              <w:rPr>
                <w:rFonts w:ascii="Times New Roman" w:hAnsi="Times New Roman"/>
                <w:b/>
                <w:color w:val="000000"/>
                <w:sz w:val="24"/>
              </w:rPr>
              <w:t xml:space="preserve"> </w:t>
            </w:r>
          </w:p>
          <w:p w14:paraId="3B1E1EB4" w14:textId="77777777" w:rsidR="00924B7E" w:rsidRDefault="0061221D" w:rsidP="00160677">
            <w:pPr>
              <w:pStyle w:val="ListParagraph"/>
              <w:numPr>
                <w:ilvl w:val="0"/>
                <w:numId w:val="25"/>
              </w:numPr>
              <w:shd w:val="clear" w:color="auto" w:fill="FFFFFF"/>
              <w:spacing w:before="100" w:beforeAutospacing="1" w:after="240"/>
              <w:ind w:left="252" w:right="-274" w:hanging="270"/>
              <w:rPr>
                <w:rFonts w:ascii="Times New Roman" w:hAnsi="Times New Roman"/>
                <w:color w:val="000000"/>
                <w:sz w:val="24"/>
              </w:rPr>
            </w:pPr>
            <w:r>
              <w:rPr>
                <w:rFonts w:ascii="Times New Roman" w:hAnsi="Times New Roman"/>
                <w:color w:val="000000"/>
                <w:sz w:val="24"/>
              </w:rPr>
              <w:t xml:space="preserve">The questions embedded in the slides have been prepared for seminar </w:t>
            </w:r>
          </w:p>
          <w:p w14:paraId="0D8CC153" w14:textId="77777777" w:rsidR="00FF6929" w:rsidRDefault="0061221D" w:rsidP="00160677">
            <w:pPr>
              <w:pStyle w:val="ListParagraph"/>
              <w:shd w:val="clear" w:color="auto" w:fill="FFFFFF"/>
              <w:spacing w:before="100" w:beforeAutospacing="1" w:after="240"/>
              <w:ind w:left="252" w:right="-274"/>
              <w:rPr>
                <w:rFonts w:ascii="Times New Roman" w:hAnsi="Times New Roman"/>
                <w:color w:val="000000"/>
                <w:sz w:val="24"/>
              </w:rPr>
            </w:pPr>
            <w:r>
              <w:rPr>
                <w:rFonts w:ascii="Times New Roman" w:hAnsi="Times New Roman"/>
                <w:color w:val="000000"/>
                <w:sz w:val="24"/>
              </w:rPr>
              <w:t xml:space="preserve">discussions.  Instructors are </w:t>
            </w:r>
            <w:r w:rsidR="002425DE">
              <w:rPr>
                <w:rFonts w:ascii="Times New Roman" w:hAnsi="Times New Roman"/>
                <w:color w:val="000000"/>
                <w:sz w:val="24"/>
              </w:rPr>
              <w:t xml:space="preserve">not </w:t>
            </w:r>
            <w:r>
              <w:rPr>
                <w:rFonts w:ascii="Times New Roman" w:hAnsi="Times New Roman"/>
                <w:color w:val="000000"/>
                <w:sz w:val="24"/>
              </w:rPr>
              <w:t>limited or restricted to these questions.</w:t>
            </w:r>
            <w:r w:rsidR="00924B7E">
              <w:rPr>
                <w:rFonts w:ascii="Times New Roman" w:hAnsi="Times New Roman"/>
                <w:color w:val="000000"/>
                <w:sz w:val="24"/>
              </w:rPr>
              <w:t xml:space="preserve"> </w:t>
            </w:r>
            <w:r>
              <w:rPr>
                <w:rFonts w:ascii="Times New Roman" w:hAnsi="Times New Roman"/>
                <w:color w:val="000000"/>
                <w:sz w:val="24"/>
              </w:rPr>
              <w:t>The</w:t>
            </w:r>
            <w:r w:rsidR="002425DE">
              <w:rPr>
                <w:rFonts w:ascii="Times New Roman" w:hAnsi="Times New Roman"/>
                <w:color w:val="000000"/>
                <w:sz w:val="24"/>
              </w:rPr>
              <w:t xml:space="preserve"> </w:t>
            </w:r>
            <w:r>
              <w:rPr>
                <w:rFonts w:ascii="Times New Roman" w:hAnsi="Times New Roman"/>
                <w:color w:val="000000"/>
                <w:sz w:val="24"/>
              </w:rPr>
              <w:t xml:space="preserve">key </w:t>
            </w:r>
          </w:p>
          <w:p w14:paraId="6BE15023" w14:textId="77777777" w:rsidR="0061221D" w:rsidRDefault="0061221D" w:rsidP="00160677">
            <w:pPr>
              <w:pStyle w:val="ListParagraph"/>
              <w:shd w:val="clear" w:color="auto" w:fill="FFFFFF"/>
              <w:spacing w:before="100" w:beforeAutospacing="1" w:after="240"/>
              <w:ind w:left="252" w:right="-274"/>
              <w:rPr>
                <w:rFonts w:ascii="Times New Roman" w:hAnsi="Times New Roman"/>
                <w:color w:val="000000"/>
                <w:sz w:val="24"/>
              </w:rPr>
            </w:pPr>
            <w:r>
              <w:rPr>
                <w:rFonts w:ascii="Times New Roman" w:hAnsi="Times New Roman"/>
                <w:color w:val="000000"/>
                <w:sz w:val="24"/>
              </w:rPr>
              <w:t xml:space="preserve">point of the </w:t>
            </w:r>
            <w:r w:rsidR="00695F97">
              <w:rPr>
                <w:rFonts w:ascii="Times New Roman" w:hAnsi="Times New Roman"/>
                <w:color w:val="000000"/>
                <w:sz w:val="24"/>
              </w:rPr>
              <w:t xml:space="preserve">embedded </w:t>
            </w:r>
            <w:r>
              <w:rPr>
                <w:rFonts w:ascii="Times New Roman" w:hAnsi="Times New Roman"/>
                <w:color w:val="000000"/>
                <w:sz w:val="24"/>
              </w:rPr>
              <w:t>questions is that they are derived from the readings.</w:t>
            </w:r>
          </w:p>
          <w:p w14:paraId="3DCC3764" w14:textId="77777777" w:rsidR="002425DE" w:rsidRDefault="002425DE" w:rsidP="00160677">
            <w:pPr>
              <w:pStyle w:val="ListParagraph"/>
              <w:numPr>
                <w:ilvl w:val="0"/>
                <w:numId w:val="25"/>
              </w:numPr>
              <w:shd w:val="clear" w:color="auto" w:fill="FFFFFF"/>
              <w:spacing w:before="100" w:beforeAutospacing="1" w:after="240"/>
              <w:ind w:left="252" w:right="-274" w:hanging="270"/>
              <w:rPr>
                <w:rFonts w:ascii="Times New Roman" w:hAnsi="Times New Roman"/>
                <w:color w:val="000000"/>
                <w:sz w:val="24"/>
              </w:rPr>
            </w:pPr>
            <w:r>
              <w:rPr>
                <w:rFonts w:ascii="Times New Roman" w:hAnsi="Times New Roman"/>
                <w:color w:val="000000"/>
                <w:sz w:val="24"/>
              </w:rPr>
              <w:t>There will be further questions and discussions generated during the interaction between the instructor and seminar students.</w:t>
            </w:r>
          </w:p>
          <w:p w14:paraId="5E75C7BA" w14:textId="77777777" w:rsidR="006E2331" w:rsidRPr="00842CE4" w:rsidRDefault="002425DE" w:rsidP="00160677">
            <w:pPr>
              <w:pStyle w:val="ListParagraph"/>
              <w:numPr>
                <w:ilvl w:val="0"/>
                <w:numId w:val="25"/>
              </w:numPr>
              <w:shd w:val="clear" w:color="auto" w:fill="FFFFFF"/>
              <w:spacing w:before="100" w:beforeAutospacing="1" w:after="240"/>
              <w:ind w:left="252" w:right="-18" w:hanging="270"/>
              <w:rPr>
                <w:rFonts w:ascii="Times New Roman" w:hAnsi="Times New Roman"/>
                <w:sz w:val="24"/>
              </w:rPr>
            </w:pPr>
            <w:r>
              <w:rPr>
                <w:rFonts w:ascii="Times New Roman" w:hAnsi="Times New Roman"/>
                <w:color w:val="000000"/>
                <w:sz w:val="24"/>
              </w:rPr>
              <w:t xml:space="preserve">Because there are a set number of slides designed to meet the learning objectives for the session, the instructor will have to exercise effective time-management to keep on target.  In the event time is running out, the instructor needs determine what remaining information can be covered.  Key is not to run out of time, but if that happens, then save enough time to conduct a summary, and do not exceed the time limit.   </w:t>
            </w:r>
            <w:r w:rsidR="00AF6CDB" w:rsidRPr="00AF6CDB">
              <w:rPr>
                <w:rFonts w:ascii="Times New Roman" w:hAnsi="Times New Roman"/>
                <w:color w:val="000000"/>
                <w:sz w:val="24"/>
              </w:rPr>
              <w:t xml:space="preserve"> </w:t>
            </w:r>
          </w:p>
        </w:tc>
      </w:tr>
      <w:tr w:rsidR="00787730" w:rsidRPr="00842CE4" w14:paraId="2DD97E18" w14:textId="77777777" w:rsidTr="00250206">
        <w:trPr>
          <w:trHeight w:val="890"/>
        </w:trPr>
        <w:tc>
          <w:tcPr>
            <w:tcW w:w="2268" w:type="dxa"/>
          </w:tcPr>
          <w:p w14:paraId="1B2F686A" w14:textId="77777777" w:rsidR="00787730" w:rsidRDefault="00787730" w:rsidP="00160677">
            <w:pPr>
              <w:pStyle w:val="LessonPlanTitle"/>
              <w:framePr w:hSpace="0" w:wrap="auto" w:vAnchor="margin" w:yAlign="inline"/>
              <w:pBdr>
                <w:bottom w:val="none" w:sz="0" w:space="0" w:color="auto"/>
              </w:pBdr>
            </w:pPr>
            <w:r>
              <w:lastRenderedPageBreak/>
              <w:t xml:space="preserve">Post-Session:  </w:t>
            </w:r>
          </w:p>
          <w:p w14:paraId="04C56FE5" w14:textId="77777777" w:rsidR="002425DE" w:rsidRDefault="002425DE" w:rsidP="00160677">
            <w:pPr>
              <w:pStyle w:val="LessonPlanTitle"/>
              <w:framePr w:hSpace="0" w:wrap="auto" w:vAnchor="margin" w:yAlign="inline"/>
              <w:pBdr>
                <w:bottom w:val="none" w:sz="0" w:space="0" w:color="auto"/>
              </w:pBdr>
            </w:pPr>
          </w:p>
          <w:p w14:paraId="25625F50" w14:textId="77777777" w:rsidR="002425DE" w:rsidRPr="00287C90" w:rsidRDefault="002425DE" w:rsidP="00160677">
            <w:pPr>
              <w:pStyle w:val="LessonPlanTitle"/>
              <w:framePr w:hSpace="0" w:wrap="auto" w:vAnchor="margin" w:yAlign="inline"/>
              <w:pBdr>
                <w:bottom w:val="none" w:sz="0" w:space="0" w:color="auto"/>
              </w:pBdr>
            </w:pPr>
          </w:p>
        </w:tc>
        <w:tc>
          <w:tcPr>
            <w:tcW w:w="8640" w:type="dxa"/>
            <w:tcBorders>
              <w:right w:val="single" w:sz="4" w:space="0" w:color="auto"/>
            </w:tcBorders>
          </w:tcPr>
          <w:p w14:paraId="49EF3F9A" w14:textId="77777777" w:rsidR="0052767C" w:rsidRDefault="006315F2" w:rsidP="00160677">
            <w:pPr>
              <w:pStyle w:val="ListParagraph"/>
              <w:numPr>
                <w:ilvl w:val="0"/>
                <w:numId w:val="31"/>
              </w:numPr>
              <w:shd w:val="clear" w:color="auto" w:fill="FFFFFF"/>
              <w:spacing w:before="100" w:beforeAutospacing="1"/>
              <w:ind w:left="252" w:right="-274" w:hanging="252"/>
              <w:rPr>
                <w:rFonts w:ascii="Times New Roman" w:hAnsi="Times New Roman"/>
                <w:sz w:val="24"/>
              </w:rPr>
            </w:pPr>
            <w:r w:rsidRPr="0052767C">
              <w:rPr>
                <w:rFonts w:ascii="Times New Roman" w:hAnsi="Times New Roman"/>
                <w:sz w:val="24"/>
              </w:rPr>
              <w:t>Check</w:t>
            </w:r>
            <w:r w:rsidR="0023158D" w:rsidRPr="0052767C">
              <w:rPr>
                <w:rFonts w:ascii="Times New Roman" w:hAnsi="Times New Roman"/>
                <w:sz w:val="24"/>
              </w:rPr>
              <w:t xml:space="preserve"> classroom to make sure all trash and materials are </w:t>
            </w:r>
            <w:r w:rsidRPr="0052767C">
              <w:rPr>
                <w:rFonts w:ascii="Times New Roman" w:hAnsi="Times New Roman"/>
                <w:sz w:val="24"/>
              </w:rPr>
              <w:t xml:space="preserve">collected and/or </w:t>
            </w:r>
            <w:r w:rsidR="0023158D" w:rsidRPr="0052767C">
              <w:rPr>
                <w:rFonts w:ascii="Times New Roman" w:hAnsi="Times New Roman"/>
                <w:sz w:val="24"/>
              </w:rPr>
              <w:t>disposed.</w:t>
            </w:r>
          </w:p>
          <w:p w14:paraId="7A67D1FB" w14:textId="77777777" w:rsidR="0052767C" w:rsidRDefault="0023158D" w:rsidP="00160677">
            <w:pPr>
              <w:pStyle w:val="ListParagraph"/>
              <w:numPr>
                <w:ilvl w:val="0"/>
                <w:numId w:val="31"/>
              </w:numPr>
              <w:shd w:val="clear" w:color="auto" w:fill="FFFFFF"/>
              <w:spacing w:before="100" w:beforeAutospacing="1"/>
              <w:ind w:left="252" w:right="-274" w:hanging="252"/>
              <w:rPr>
                <w:rFonts w:ascii="Times New Roman" w:hAnsi="Times New Roman"/>
                <w:sz w:val="24"/>
              </w:rPr>
            </w:pPr>
            <w:r w:rsidRPr="0052767C">
              <w:rPr>
                <w:rFonts w:ascii="Times New Roman" w:hAnsi="Times New Roman"/>
                <w:sz w:val="24"/>
              </w:rPr>
              <w:t>Note any issues</w:t>
            </w:r>
          </w:p>
          <w:p w14:paraId="7BEF7E9E" w14:textId="77777777" w:rsidR="0023158D" w:rsidRPr="006315F2" w:rsidRDefault="0023158D" w:rsidP="00160677">
            <w:pPr>
              <w:pStyle w:val="ListParagraph"/>
              <w:numPr>
                <w:ilvl w:val="0"/>
                <w:numId w:val="31"/>
              </w:numPr>
              <w:shd w:val="clear" w:color="auto" w:fill="FFFFFF"/>
              <w:spacing w:before="100" w:beforeAutospacing="1"/>
              <w:ind w:left="252" w:right="-274" w:hanging="252"/>
              <w:rPr>
                <w:rFonts w:ascii="Times New Roman" w:hAnsi="Times New Roman"/>
                <w:sz w:val="24"/>
              </w:rPr>
            </w:pPr>
            <w:r w:rsidRPr="006315F2">
              <w:rPr>
                <w:rFonts w:ascii="Times New Roman" w:hAnsi="Times New Roman"/>
                <w:sz w:val="24"/>
              </w:rPr>
              <w:t>Prepare for next session (check video links for next session)</w:t>
            </w:r>
          </w:p>
        </w:tc>
      </w:tr>
      <w:tr w:rsidR="00787730" w:rsidRPr="00842CE4" w14:paraId="382A672E" w14:textId="77777777" w:rsidTr="00250206">
        <w:trPr>
          <w:trHeight w:val="890"/>
        </w:trPr>
        <w:tc>
          <w:tcPr>
            <w:tcW w:w="2268" w:type="dxa"/>
          </w:tcPr>
          <w:p w14:paraId="0BC71A97" w14:textId="77777777" w:rsidR="00787730" w:rsidRDefault="0052767C" w:rsidP="00160677">
            <w:pPr>
              <w:pStyle w:val="LessonPlanTitle"/>
              <w:framePr w:hSpace="0" w:wrap="auto" w:vAnchor="margin" w:yAlign="inline"/>
              <w:pBdr>
                <w:bottom w:val="none" w:sz="0" w:space="0" w:color="auto"/>
              </w:pBdr>
            </w:pPr>
            <w:r>
              <w:t>References:</w:t>
            </w:r>
            <w:r w:rsidR="00924B7E">
              <w:t xml:space="preserve"> </w:t>
            </w:r>
          </w:p>
        </w:tc>
        <w:tc>
          <w:tcPr>
            <w:tcW w:w="8640" w:type="dxa"/>
            <w:tcBorders>
              <w:bottom w:val="single" w:sz="4" w:space="0" w:color="auto"/>
              <w:right w:val="single" w:sz="4" w:space="0" w:color="auto"/>
            </w:tcBorders>
          </w:tcPr>
          <w:p w14:paraId="7053CB59" w14:textId="77777777" w:rsidR="005C0AA6" w:rsidRDefault="00695F97" w:rsidP="005C0AA6">
            <w:pPr>
              <w:pStyle w:val="ListParagraph"/>
              <w:shd w:val="clear" w:color="auto" w:fill="FFFFFF"/>
              <w:spacing w:before="100" w:beforeAutospacing="1"/>
              <w:ind w:left="0" w:right="-274"/>
              <w:rPr>
                <w:rFonts w:ascii="Times New Roman" w:hAnsi="Times New Roman"/>
                <w:sz w:val="24"/>
              </w:rPr>
            </w:pPr>
            <w:r>
              <w:rPr>
                <w:rFonts w:ascii="Times New Roman" w:hAnsi="Times New Roman"/>
                <w:sz w:val="24"/>
              </w:rPr>
              <w:t xml:space="preserve">In addition to the student readings, suggest the following readings for the instructor. </w:t>
            </w:r>
            <w:r w:rsidR="00924B7E">
              <w:rPr>
                <w:rFonts w:ascii="Times New Roman" w:hAnsi="Times New Roman"/>
                <w:sz w:val="24"/>
              </w:rPr>
              <w:t xml:space="preserve"> </w:t>
            </w:r>
            <w:r>
              <w:rPr>
                <w:rFonts w:ascii="Times New Roman" w:hAnsi="Times New Roman"/>
                <w:sz w:val="24"/>
              </w:rPr>
              <w:t xml:space="preserve">Instructors are not limited to what other sources they desire to refer to.  However, it is not recommended that any additional readings be required of the students.  </w:t>
            </w:r>
            <w:r w:rsidR="00BF6985">
              <w:rPr>
                <w:rFonts w:ascii="Times New Roman" w:hAnsi="Times New Roman"/>
                <w:sz w:val="24"/>
              </w:rPr>
              <w:t>Certainly,</w:t>
            </w:r>
            <w:r>
              <w:rPr>
                <w:rFonts w:ascii="Times New Roman" w:hAnsi="Times New Roman"/>
                <w:sz w:val="24"/>
              </w:rPr>
              <w:t xml:space="preserve"> referring students to supplemental readings is a wise move.</w:t>
            </w:r>
          </w:p>
          <w:p w14:paraId="155A6EAB" w14:textId="77777777" w:rsidR="0035485F" w:rsidRDefault="00F23B06" w:rsidP="00F23B06">
            <w:pPr>
              <w:pStyle w:val="ListParagraph"/>
              <w:numPr>
                <w:ilvl w:val="0"/>
                <w:numId w:val="35"/>
              </w:numPr>
              <w:shd w:val="clear" w:color="auto" w:fill="FFFFFF"/>
              <w:spacing w:before="100" w:beforeAutospacing="1"/>
              <w:ind w:right="-274"/>
              <w:rPr>
                <w:rFonts w:ascii="Times New Roman" w:hAnsi="Times New Roman"/>
                <w:sz w:val="24"/>
              </w:rPr>
            </w:pPr>
            <w:r w:rsidRPr="00F23B06">
              <w:rPr>
                <w:rFonts w:ascii="Times New Roman" w:hAnsi="Times New Roman"/>
                <w:sz w:val="24"/>
              </w:rPr>
              <w:t xml:space="preserve">Adler, R. B., &amp; Rodman, G. (2009). Understanding human communication (4th ed.).  </w:t>
            </w:r>
            <w:r w:rsidR="0035485F">
              <w:rPr>
                <w:rFonts w:ascii="Times New Roman" w:hAnsi="Times New Roman"/>
                <w:sz w:val="24"/>
              </w:rPr>
              <w:t xml:space="preserve"> </w:t>
            </w:r>
          </w:p>
          <w:p w14:paraId="59AD13E2" w14:textId="6515FBD5" w:rsidR="00F23B06" w:rsidRPr="00F23B06" w:rsidRDefault="0035485F" w:rsidP="0035485F">
            <w:pPr>
              <w:pStyle w:val="ListParagraph"/>
              <w:shd w:val="clear" w:color="auto" w:fill="FFFFFF"/>
              <w:spacing w:before="100" w:beforeAutospacing="1"/>
              <w:ind w:left="360" w:right="-274"/>
              <w:rPr>
                <w:rFonts w:ascii="Times New Roman" w:hAnsi="Times New Roman"/>
                <w:sz w:val="24"/>
              </w:rPr>
            </w:pPr>
            <w:r>
              <w:rPr>
                <w:rFonts w:ascii="Times New Roman" w:hAnsi="Times New Roman"/>
                <w:sz w:val="24"/>
              </w:rPr>
              <w:t xml:space="preserve">     </w:t>
            </w:r>
            <w:r w:rsidR="00F23B06" w:rsidRPr="00F23B06">
              <w:rPr>
                <w:rFonts w:ascii="Times New Roman" w:hAnsi="Times New Roman"/>
                <w:sz w:val="24"/>
              </w:rPr>
              <w:t>New York: Oxford University Press.</w:t>
            </w:r>
          </w:p>
          <w:p w14:paraId="5FE0BD5C" w14:textId="77777777" w:rsidR="00F23B06" w:rsidRPr="00F23B06" w:rsidRDefault="00F23B06" w:rsidP="00F23B06">
            <w:pPr>
              <w:pStyle w:val="ListParagraph"/>
              <w:numPr>
                <w:ilvl w:val="0"/>
                <w:numId w:val="35"/>
              </w:numPr>
              <w:shd w:val="clear" w:color="auto" w:fill="FFFFFF"/>
              <w:spacing w:before="100" w:beforeAutospacing="1"/>
              <w:ind w:right="-274"/>
              <w:rPr>
                <w:rFonts w:ascii="Times New Roman" w:hAnsi="Times New Roman"/>
                <w:sz w:val="24"/>
              </w:rPr>
            </w:pPr>
            <w:r w:rsidRPr="00F23B06">
              <w:rPr>
                <w:rFonts w:ascii="Times New Roman" w:hAnsi="Times New Roman"/>
                <w:sz w:val="24"/>
              </w:rPr>
              <w:t>Bennis, W. C. (1989).  On becoming a leader. Cambridge: Perseus Books.</w:t>
            </w:r>
          </w:p>
          <w:p w14:paraId="7E5E4C0B" w14:textId="77777777" w:rsidR="0035485F" w:rsidRDefault="00F23B06" w:rsidP="00F23B06">
            <w:pPr>
              <w:pStyle w:val="ListParagraph"/>
              <w:numPr>
                <w:ilvl w:val="0"/>
                <w:numId w:val="35"/>
              </w:numPr>
              <w:shd w:val="clear" w:color="auto" w:fill="FFFFFF"/>
              <w:spacing w:before="100" w:beforeAutospacing="1"/>
              <w:ind w:right="-274"/>
              <w:rPr>
                <w:rFonts w:ascii="Times New Roman" w:hAnsi="Times New Roman"/>
                <w:sz w:val="24"/>
              </w:rPr>
            </w:pPr>
            <w:r w:rsidRPr="00F23B06">
              <w:rPr>
                <w:rFonts w:ascii="Times New Roman" w:hAnsi="Times New Roman"/>
                <w:sz w:val="24"/>
              </w:rPr>
              <w:t xml:space="preserve">Bryant, A., &amp; Kazan, A. (2013).  Self-Leadership: How to become a more successful, </w:t>
            </w:r>
          </w:p>
          <w:p w14:paraId="4BCD60B7" w14:textId="504A3B0B" w:rsidR="00F23B06" w:rsidRDefault="0035485F" w:rsidP="0035485F">
            <w:pPr>
              <w:pStyle w:val="ListParagraph"/>
              <w:shd w:val="clear" w:color="auto" w:fill="FFFFFF"/>
              <w:spacing w:before="100" w:beforeAutospacing="1"/>
              <w:ind w:left="360" w:right="-274"/>
              <w:rPr>
                <w:rFonts w:ascii="Times New Roman" w:hAnsi="Times New Roman"/>
                <w:sz w:val="24"/>
              </w:rPr>
            </w:pPr>
            <w:r>
              <w:rPr>
                <w:rFonts w:ascii="Times New Roman" w:hAnsi="Times New Roman"/>
                <w:sz w:val="24"/>
              </w:rPr>
              <w:t xml:space="preserve">     </w:t>
            </w:r>
            <w:r w:rsidR="00F23B06" w:rsidRPr="00F23B06">
              <w:rPr>
                <w:rFonts w:ascii="Times New Roman" w:hAnsi="Times New Roman"/>
                <w:sz w:val="24"/>
              </w:rPr>
              <w:t xml:space="preserve">efficient, and effective leader from the inside out.  New York: McGraw Hill.  </w:t>
            </w:r>
          </w:p>
          <w:p w14:paraId="767DD2BE" w14:textId="77777777" w:rsidR="0035485F" w:rsidRPr="0035485F" w:rsidRDefault="00250206" w:rsidP="00250206">
            <w:pPr>
              <w:pStyle w:val="ListParagraph"/>
              <w:numPr>
                <w:ilvl w:val="0"/>
                <w:numId w:val="35"/>
              </w:numPr>
              <w:shd w:val="clear" w:color="auto" w:fill="FFFFFF"/>
              <w:spacing w:before="100" w:beforeAutospacing="1"/>
              <w:ind w:right="-274"/>
              <w:rPr>
                <w:rFonts w:ascii="Times New Roman" w:hAnsi="Times New Roman"/>
                <w:sz w:val="24"/>
                <w:szCs w:val="24"/>
              </w:rPr>
            </w:pPr>
            <w:r w:rsidRPr="00250206">
              <w:rPr>
                <w:rFonts w:ascii="Times New Roman" w:hAnsi="Times New Roman"/>
                <w:sz w:val="24"/>
                <w:szCs w:val="24"/>
              </w:rPr>
              <w:t xml:space="preserve">Decision-Making Solutions (2017). </w:t>
            </w:r>
            <w:r w:rsidRPr="00250206">
              <w:rPr>
                <w:rFonts w:ascii="Times New Roman" w:hAnsi="Times New Roman"/>
                <w:sz w:val="24"/>
                <w:szCs w:val="24"/>
                <w:lang w:val="en"/>
              </w:rPr>
              <w:t xml:space="preserve">Choose a personal vision statement to guide your </w:t>
            </w:r>
          </w:p>
          <w:p w14:paraId="210434B5" w14:textId="49D1A954" w:rsidR="00250206" w:rsidRPr="008A5B42" w:rsidRDefault="0035485F" w:rsidP="0035485F">
            <w:pPr>
              <w:pStyle w:val="ListParagraph"/>
              <w:shd w:val="clear" w:color="auto" w:fill="FFFFFF"/>
              <w:spacing w:before="100" w:beforeAutospacing="1"/>
              <w:ind w:left="360" w:right="-274"/>
              <w:rPr>
                <w:rFonts w:ascii="Times New Roman" w:hAnsi="Times New Roman"/>
                <w:sz w:val="24"/>
                <w:szCs w:val="24"/>
              </w:rPr>
            </w:pPr>
            <w:r>
              <w:rPr>
                <w:rFonts w:ascii="Times New Roman" w:hAnsi="Times New Roman"/>
                <w:sz w:val="24"/>
                <w:szCs w:val="24"/>
                <w:lang w:val="en"/>
              </w:rPr>
              <w:t xml:space="preserve">     </w:t>
            </w:r>
            <w:r w:rsidR="00250206" w:rsidRPr="00250206">
              <w:rPr>
                <w:rFonts w:ascii="Times New Roman" w:hAnsi="Times New Roman"/>
                <w:sz w:val="24"/>
                <w:szCs w:val="24"/>
                <w:lang w:val="en"/>
              </w:rPr>
              <w:t xml:space="preserve">important life decisions. From Internet (19/Jan/2017) URL: </w:t>
            </w:r>
            <w:hyperlink r:id="rId16" w:history="1">
              <w:r w:rsidR="008A5B42" w:rsidRPr="00681796">
                <w:rPr>
                  <w:rStyle w:val="Hyperlink"/>
                  <w:rFonts w:ascii="Times New Roman" w:hAnsi="Times New Roman"/>
                  <w:sz w:val="24"/>
                  <w:szCs w:val="24"/>
                  <w:lang w:val="en"/>
                </w:rPr>
                <w:t>http://www.decision-making-solutions.com/personal_vision_statement.html</w:t>
              </w:r>
            </w:hyperlink>
            <w:r w:rsidR="008A5B42">
              <w:rPr>
                <w:rFonts w:ascii="Times New Roman" w:hAnsi="Times New Roman"/>
                <w:sz w:val="24"/>
                <w:szCs w:val="24"/>
                <w:lang w:val="en"/>
              </w:rPr>
              <w:t>.</w:t>
            </w:r>
          </w:p>
          <w:p w14:paraId="3966D0A2" w14:textId="77777777" w:rsidR="008A5B42" w:rsidRPr="008A5B42" w:rsidRDefault="008A5B42" w:rsidP="008A5B42">
            <w:pPr>
              <w:pStyle w:val="ListParagraph"/>
              <w:numPr>
                <w:ilvl w:val="0"/>
                <w:numId w:val="35"/>
              </w:numPr>
              <w:rPr>
                <w:rFonts w:ascii="Times New Roman" w:hAnsi="Times New Roman"/>
                <w:sz w:val="24"/>
                <w:szCs w:val="24"/>
              </w:rPr>
            </w:pPr>
            <w:r w:rsidRPr="008A5B42">
              <w:rPr>
                <w:rFonts w:ascii="Times New Roman" w:hAnsi="Times New Roman"/>
                <w:sz w:val="24"/>
                <w:szCs w:val="24"/>
              </w:rPr>
              <w:t xml:space="preserve">Frankl, V. E. (2006). Man’s search for meaning.  </w:t>
            </w:r>
            <w:r w:rsidR="004031C6">
              <w:rPr>
                <w:rFonts w:ascii="Times New Roman" w:hAnsi="Times New Roman"/>
                <w:sz w:val="24"/>
                <w:szCs w:val="24"/>
              </w:rPr>
              <w:t xml:space="preserve">Boston: </w:t>
            </w:r>
            <w:r w:rsidRPr="008A5B42">
              <w:rPr>
                <w:rFonts w:ascii="Times New Roman" w:hAnsi="Times New Roman"/>
                <w:sz w:val="24"/>
                <w:szCs w:val="24"/>
              </w:rPr>
              <w:t>Beacon Press</w:t>
            </w:r>
            <w:r w:rsidR="004031C6">
              <w:rPr>
                <w:rFonts w:ascii="Times New Roman" w:hAnsi="Times New Roman"/>
                <w:sz w:val="24"/>
                <w:szCs w:val="24"/>
              </w:rPr>
              <w:t>.</w:t>
            </w:r>
          </w:p>
          <w:p w14:paraId="385E9844" w14:textId="77777777" w:rsidR="00F23B06" w:rsidRPr="00250206" w:rsidRDefault="00F23B06" w:rsidP="00F23B06">
            <w:pPr>
              <w:pStyle w:val="ListParagraph"/>
              <w:numPr>
                <w:ilvl w:val="0"/>
                <w:numId w:val="35"/>
              </w:numPr>
              <w:shd w:val="clear" w:color="auto" w:fill="FFFFFF"/>
              <w:spacing w:before="100" w:beforeAutospacing="1"/>
              <w:ind w:right="-274"/>
              <w:rPr>
                <w:rFonts w:ascii="Times New Roman" w:hAnsi="Times New Roman"/>
                <w:sz w:val="24"/>
              </w:rPr>
            </w:pPr>
            <w:r w:rsidRPr="00250206">
              <w:rPr>
                <w:rFonts w:ascii="Times New Roman" w:hAnsi="Times New Roman"/>
                <w:sz w:val="24"/>
              </w:rPr>
              <w:t>Gardner, C. (1994).  The pursuit of happiness.  New York: HarperCollins Books.</w:t>
            </w:r>
          </w:p>
          <w:p w14:paraId="20043223" w14:textId="77777777" w:rsidR="00F23B06" w:rsidRPr="00F23B06" w:rsidRDefault="00F23B06" w:rsidP="00F23B06">
            <w:pPr>
              <w:pStyle w:val="ListParagraph"/>
              <w:numPr>
                <w:ilvl w:val="0"/>
                <w:numId w:val="35"/>
              </w:numPr>
              <w:shd w:val="clear" w:color="auto" w:fill="FFFFFF"/>
              <w:spacing w:before="100" w:beforeAutospacing="1"/>
              <w:ind w:right="-274"/>
              <w:rPr>
                <w:rFonts w:ascii="Times New Roman" w:hAnsi="Times New Roman"/>
                <w:sz w:val="24"/>
              </w:rPr>
            </w:pPr>
            <w:r w:rsidRPr="00F23B06">
              <w:rPr>
                <w:rFonts w:ascii="Times New Roman" w:hAnsi="Times New Roman"/>
                <w:sz w:val="24"/>
              </w:rPr>
              <w:t xml:space="preserve">Maxwell, J. C. (1993).  Developing the leader within you.  Nashville: Thomas Nelson. </w:t>
            </w:r>
          </w:p>
          <w:p w14:paraId="0E32EE90" w14:textId="77777777" w:rsidR="0035485F" w:rsidRDefault="0035485F" w:rsidP="00581A36">
            <w:pPr>
              <w:pStyle w:val="ListParagraph"/>
              <w:numPr>
                <w:ilvl w:val="0"/>
                <w:numId w:val="35"/>
              </w:numPr>
              <w:shd w:val="clear" w:color="auto" w:fill="FFFFFF"/>
              <w:spacing w:before="100" w:beforeAutospacing="1"/>
              <w:ind w:right="-274"/>
              <w:rPr>
                <w:rFonts w:ascii="Times New Roman" w:hAnsi="Times New Roman"/>
                <w:sz w:val="24"/>
              </w:rPr>
            </w:pPr>
            <w:r>
              <w:rPr>
                <w:rFonts w:ascii="Times New Roman" w:hAnsi="Times New Roman"/>
                <w:sz w:val="24"/>
              </w:rPr>
              <w:t xml:space="preserve">Kerr, J. (2015). Legacy: What the all blacks can teach us about the business of life.  </w:t>
            </w:r>
          </w:p>
          <w:p w14:paraId="7FF2F866" w14:textId="51A9B0A0" w:rsidR="0035485F" w:rsidRDefault="0035485F" w:rsidP="0035485F">
            <w:pPr>
              <w:pStyle w:val="ListParagraph"/>
              <w:shd w:val="clear" w:color="auto" w:fill="FFFFFF"/>
              <w:spacing w:before="100" w:beforeAutospacing="1"/>
              <w:ind w:left="360" w:right="-274"/>
              <w:rPr>
                <w:rFonts w:ascii="Times New Roman" w:hAnsi="Times New Roman"/>
                <w:sz w:val="24"/>
              </w:rPr>
            </w:pPr>
            <w:r>
              <w:rPr>
                <w:rFonts w:ascii="Times New Roman" w:hAnsi="Times New Roman"/>
                <w:sz w:val="24"/>
              </w:rPr>
              <w:t xml:space="preserve">     London: Constable &amp; Robinson Ltd.</w:t>
            </w:r>
          </w:p>
          <w:p w14:paraId="26123541" w14:textId="77777777" w:rsidR="0035485F" w:rsidRDefault="00F23B06" w:rsidP="00581A36">
            <w:pPr>
              <w:pStyle w:val="ListParagraph"/>
              <w:numPr>
                <w:ilvl w:val="0"/>
                <w:numId w:val="35"/>
              </w:numPr>
              <w:shd w:val="clear" w:color="auto" w:fill="FFFFFF"/>
              <w:spacing w:before="100" w:beforeAutospacing="1"/>
              <w:ind w:right="-274"/>
              <w:rPr>
                <w:rFonts w:ascii="Times New Roman" w:hAnsi="Times New Roman"/>
                <w:sz w:val="24"/>
              </w:rPr>
            </w:pPr>
            <w:r w:rsidRPr="00F23B06">
              <w:rPr>
                <w:rFonts w:ascii="Times New Roman" w:hAnsi="Times New Roman"/>
                <w:sz w:val="24"/>
              </w:rPr>
              <w:t xml:space="preserve">Pink, D. H. (2000).  Drive: The Surprising truth about what motivates us.  New York: </w:t>
            </w:r>
          </w:p>
          <w:p w14:paraId="5C041C7D" w14:textId="58560E62" w:rsidR="00581A36" w:rsidRDefault="0035485F" w:rsidP="0035485F">
            <w:pPr>
              <w:pStyle w:val="ListParagraph"/>
              <w:shd w:val="clear" w:color="auto" w:fill="FFFFFF"/>
              <w:spacing w:before="100" w:beforeAutospacing="1"/>
              <w:ind w:left="360" w:right="-274"/>
              <w:rPr>
                <w:rFonts w:ascii="Times New Roman" w:hAnsi="Times New Roman"/>
                <w:sz w:val="24"/>
              </w:rPr>
            </w:pPr>
            <w:r>
              <w:rPr>
                <w:rFonts w:ascii="Times New Roman" w:hAnsi="Times New Roman"/>
                <w:sz w:val="24"/>
              </w:rPr>
              <w:t xml:space="preserve">     </w:t>
            </w:r>
            <w:r w:rsidR="00F23B06" w:rsidRPr="00F23B06">
              <w:rPr>
                <w:rFonts w:ascii="Times New Roman" w:hAnsi="Times New Roman"/>
                <w:sz w:val="24"/>
              </w:rPr>
              <w:t>Riverhead Books.</w:t>
            </w:r>
          </w:p>
          <w:p w14:paraId="614FD8BA" w14:textId="77777777" w:rsidR="0035485F" w:rsidRDefault="00581A36" w:rsidP="00581A36">
            <w:pPr>
              <w:pStyle w:val="ListParagraph"/>
              <w:numPr>
                <w:ilvl w:val="0"/>
                <w:numId w:val="35"/>
              </w:numPr>
              <w:shd w:val="clear" w:color="auto" w:fill="FFFFFF"/>
              <w:spacing w:before="100" w:beforeAutospacing="1"/>
              <w:ind w:right="-274"/>
              <w:rPr>
                <w:rFonts w:ascii="Times New Roman" w:hAnsi="Times New Roman"/>
                <w:sz w:val="24"/>
              </w:rPr>
            </w:pPr>
            <w:r>
              <w:rPr>
                <w:rFonts w:ascii="Times New Roman" w:hAnsi="Times New Roman"/>
                <w:sz w:val="24"/>
              </w:rPr>
              <w:t xml:space="preserve">Sinek, S. (2009). Start with why: How great leaders inspire everyone to </w:t>
            </w:r>
            <w:proofErr w:type="gramStart"/>
            <w:r>
              <w:rPr>
                <w:rFonts w:ascii="Times New Roman" w:hAnsi="Times New Roman"/>
                <w:sz w:val="24"/>
              </w:rPr>
              <w:t>take action</w:t>
            </w:r>
            <w:proofErr w:type="gramEnd"/>
            <w:r>
              <w:rPr>
                <w:rFonts w:ascii="Times New Roman" w:hAnsi="Times New Roman"/>
                <w:sz w:val="24"/>
              </w:rPr>
              <w:t xml:space="preserve">.  </w:t>
            </w:r>
          </w:p>
          <w:p w14:paraId="24C5D4F5" w14:textId="56CA0EC7" w:rsidR="00581A36" w:rsidRPr="00581A36" w:rsidRDefault="0035485F" w:rsidP="0035485F">
            <w:pPr>
              <w:pStyle w:val="ListParagraph"/>
              <w:shd w:val="clear" w:color="auto" w:fill="FFFFFF"/>
              <w:spacing w:before="100" w:beforeAutospacing="1"/>
              <w:ind w:left="360" w:right="-274"/>
              <w:rPr>
                <w:rFonts w:ascii="Times New Roman" w:hAnsi="Times New Roman"/>
                <w:sz w:val="24"/>
              </w:rPr>
            </w:pPr>
            <w:r>
              <w:rPr>
                <w:rFonts w:ascii="Times New Roman" w:hAnsi="Times New Roman"/>
                <w:sz w:val="24"/>
              </w:rPr>
              <w:t xml:space="preserve">     </w:t>
            </w:r>
            <w:r w:rsidR="00581A36">
              <w:rPr>
                <w:rFonts w:ascii="Times New Roman" w:hAnsi="Times New Roman"/>
                <w:sz w:val="24"/>
              </w:rPr>
              <w:t>New York: Penguin Group books.</w:t>
            </w:r>
          </w:p>
          <w:p w14:paraId="13DE6F77" w14:textId="77777777" w:rsidR="0035485F" w:rsidRDefault="00780BBD" w:rsidP="00780BBD">
            <w:pPr>
              <w:pStyle w:val="ListParagraph"/>
              <w:numPr>
                <w:ilvl w:val="0"/>
                <w:numId w:val="35"/>
              </w:numPr>
              <w:rPr>
                <w:rFonts w:ascii="Times New Roman" w:hAnsi="Times New Roman"/>
                <w:sz w:val="24"/>
              </w:rPr>
            </w:pPr>
            <w:r w:rsidRPr="00780BBD">
              <w:rPr>
                <w:rFonts w:ascii="Times New Roman" w:hAnsi="Times New Roman"/>
                <w:sz w:val="24"/>
              </w:rPr>
              <w:t>Setting and Achieving Personal Goals</w:t>
            </w:r>
            <w:r>
              <w:rPr>
                <w:rFonts w:ascii="Times New Roman" w:hAnsi="Times New Roman"/>
                <w:sz w:val="24"/>
              </w:rPr>
              <w:t xml:space="preserve">. Extracted from </w:t>
            </w:r>
            <w:r w:rsidRPr="00780BBD">
              <w:rPr>
                <w:rFonts w:ascii="Times New Roman" w:hAnsi="Times New Roman"/>
                <w:sz w:val="24"/>
              </w:rPr>
              <w:t>Internet</w:t>
            </w:r>
            <w:r>
              <w:rPr>
                <w:rFonts w:ascii="Times New Roman" w:hAnsi="Times New Roman"/>
                <w:sz w:val="24"/>
              </w:rPr>
              <w:t xml:space="preserve">: </w:t>
            </w:r>
          </w:p>
          <w:p w14:paraId="548783E9" w14:textId="6F4BF61F" w:rsidR="00780BBD" w:rsidRDefault="0035485F" w:rsidP="0035485F">
            <w:pPr>
              <w:pStyle w:val="ListParagraph"/>
              <w:ind w:left="360"/>
              <w:rPr>
                <w:rFonts w:ascii="Times New Roman" w:hAnsi="Times New Roman"/>
                <w:sz w:val="24"/>
              </w:rPr>
            </w:pPr>
            <w:r>
              <w:rPr>
                <w:rFonts w:ascii="Times New Roman" w:hAnsi="Times New Roman"/>
                <w:sz w:val="24"/>
              </w:rPr>
              <w:t xml:space="preserve">     </w:t>
            </w:r>
            <w:r w:rsidR="00780BBD" w:rsidRPr="00780BBD">
              <w:rPr>
                <w:rFonts w:ascii="Times New Roman" w:hAnsi="Times New Roman"/>
                <w:sz w:val="24"/>
              </w:rPr>
              <w:t>http://www.muskingum.edu/~cal/database/general/monitoring3.html</w:t>
            </w:r>
          </w:p>
          <w:p w14:paraId="6DDC515E" w14:textId="77777777" w:rsidR="00780BBD" w:rsidRPr="00780BBD" w:rsidRDefault="00780BBD" w:rsidP="00780BBD">
            <w:pPr>
              <w:pStyle w:val="ListParagraph"/>
              <w:numPr>
                <w:ilvl w:val="0"/>
                <w:numId w:val="35"/>
              </w:numPr>
              <w:rPr>
                <w:rFonts w:ascii="Times New Roman" w:hAnsi="Times New Roman"/>
                <w:sz w:val="24"/>
              </w:rPr>
            </w:pPr>
            <w:r w:rsidRPr="00780BBD">
              <w:rPr>
                <w:rFonts w:ascii="Times New Roman" w:hAnsi="Times New Roman"/>
                <w:sz w:val="24"/>
              </w:rPr>
              <w:t>Unknown, (2015). Action plan template to build a successful plan. (Internet)</w:t>
            </w:r>
          </w:p>
        </w:tc>
      </w:tr>
    </w:tbl>
    <w:p w14:paraId="4DC51611" w14:textId="77777777" w:rsidR="00B57667" w:rsidRDefault="00B57667"/>
    <w:sectPr w:rsidR="00B57667" w:rsidSect="00B5766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87837" w14:textId="77777777" w:rsidR="00C31C43" w:rsidRDefault="00C31C43" w:rsidP="00972C7A">
      <w:r>
        <w:separator/>
      </w:r>
    </w:p>
  </w:endnote>
  <w:endnote w:type="continuationSeparator" w:id="0">
    <w:p w14:paraId="1025015D" w14:textId="77777777" w:rsidR="00C31C43" w:rsidRDefault="00C31C43" w:rsidP="0097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826060"/>
      <w:docPartObj>
        <w:docPartGallery w:val="Page Numbers (Bottom of Page)"/>
        <w:docPartUnique/>
      </w:docPartObj>
    </w:sdtPr>
    <w:sdtEndPr>
      <w:rPr>
        <w:noProof/>
      </w:rPr>
    </w:sdtEndPr>
    <w:sdtContent>
      <w:p w14:paraId="2E926B37" w14:textId="77777777" w:rsidR="0088753D" w:rsidRDefault="0088753D">
        <w:pPr>
          <w:pStyle w:val="Footer"/>
          <w:jc w:val="center"/>
        </w:pPr>
        <w:r>
          <w:fldChar w:fldCharType="begin"/>
        </w:r>
        <w:r>
          <w:instrText xml:space="preserve"> PAGE   \* MERGEFORMAT </w:instrText>
        </w:r>
        <w:r>
          <w:fldChar w:fldCharType="separate"/>
        </w:r>
        <w:r w:rsidR="00AB6C0B">
          <w:rPr>
            <w:noProof/>
          </w:rPr>
          <w:t>2</w:t>
        </w:r>
        <w:r>
          <w:rPr>
            <w:noProof/>
          </w:rPr>
          <w:fldChar w:fldCharType="end"/>
        </w:r>
      </w:p>
    </w:sdtContent>
  </w:sdt>
  <w:p w14:paraId="4227DCBF" w14:textId="77777777" w:rsidR="0088753D" w:rsidRDefault="0088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4CC09" w14:textId="77777777" w:rsidR="00C31C43" w:rsidRDefault="00C31C43" w:rsidP="00972C7A">
      <w:r>
        <w:separator/>
      </w:r>
    </w:p>
  </w:footnote>
  <w:footnote w:type="continuationSeparator" w:id="0">
    <w:p w14:paraId="0613578D" w14:textId="77777777" w:rsidR="00C31C43" w:rsidRDefault="00C31C43" w:rsidP="00972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A4FB" w14:textId="77777777" w:rsidR="00241B32" w:rsidRPr="00C21601" w:rsidRDefault="00E5494C">
    <w:pPr>
      <w:pStyle w:val="Header"/>
      <w:rPr>
        <w:rFonts w:ascii="Times New Roman" w:hAnsi="Times New Roman" w:cs="Times New Roman"/>
        <w:sz w:val="24"/>
      </w:rPr>
    </w:pPr>
    <w:r>
      <w:t xml:space="preserve">MCCLDP </w:t>
    </w:r>
    <w:r w:rsidR="000841A5">
      <w:t xml:space="preserve">Lead Self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763"/>
    <w:multiLevelType w:val="hybridMultilevel"/>
    <w:tmpl w:val="C504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767"/>
    <w:multiLevelType w:val="hybridMultilevel"/>
    <w:tmpl w:val="585AF1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114BE"/>
    <w:multiLevelType w:val="hybridMultilevel"/>
    <w:tmpl w:val="9DFEB704"/>
    <w:lvl w:ilvl="0" w:tplc="B5749E9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B567A"/>
    <w:multiLevelType w:val="multilevel"/>
    <w:tmpl w:val="E188BEA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49E37E7"/>
    <w:multiLevelType w:val="hybridMultilevel"/>
    <w:tmpl w:val="EFAC63C8"/>
    <w:lvl w:ilvl="0" w:tplc="B5749E9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2C369A"/>
    <w:multiLevelType w:val="hybridMultilevel"/>
    <w:tmpl w:val="BF14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81594"/>
    <w:multiLevelType w:val="hybridMultilevel"/>
    <w:tmpl w:val="F5881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24E8B"/>
    <w:multiLevelType w:val="hybridMultilevel"/>
    <w:tmpl w:val="04BE6C88"/>
    <w:lvl w:ilvl="0" w:tplc="DCA8A470">
      <w:start w:val="1"/>
      <w:numFmt w:val="bullet"/>
      <w:pStyle w:val="CourseTitle"/>
      <w:lvlText w:val=""/>
      <w:lvlJc w:val="left"/>
      <w:pPr>
        <w:tabs>
          <w:tab w:val="num" w:pos="720"/>
        </w:tabs>
        <w:ind w:left="720" w:hanging="360"/>
      </w:pPr>
      <w:rPr>
        <w:rFonts w:ascii="Wingdings" w:hAnsi="Wingdings" w:hint="default"/>
      </w:rPr>
    </w:lvl>
    <w:lvl w:ilvl="1" w:tplc="DF649518">
      <w:start w:val="1"/>
      <w:numFmt w:val="bullet"/>
      <w:lvlText w:val="o"/>
      <w:lvlJc w:val="left"/>
      <w:pPr>
        <w:tabs>
          <w:tab w:val="num" w:pos="1440"/>
        </w:tabs>
        <w:ind w:left="1440" w:hanging="360"/>
      </w:pPr>
      <w:rPr>
        <w:rFonts w:ascii="Courier New" w:hAnsi="Courier New" w:hint="default"/>
      </w:rPr>
    </w:lvl>
    <w:lvl w:ilvl="2" w:tplc="426C8AE0" w:tentative="1">
      <w:start w:val="1"/>
      <w:numFmt w:val="bullet"/>
      <w:lvlText w:val=""/>
      <w:lvlJc w:val="left"/>
      <w:pPr>
        <w:tabs>
          <w:tab w:val="num" w:pos="2160"/>
        </w:tabs>
        <w:ind w:left="2160" w:hanging="360"/>
      </w:pPr>
      <w:rPr>
        <w:rFonts w:ascii="Wingdings" w:hAnsi="Wingdings" w:hint="default"/>
      </w:rPr>
    </w:lvl>
    <w:lvl w:ilvl="3" w:tplc="4460844C" w:tentative="1">
      <w:start w:val="1"/>
      <w:numFmt w:val="bullet"/>
      <w:lvlText w:val=""/>
      <w:lvlJc w:val="left"/>
      <w:pPr>
        <w:tabs>
          <w:tab w:val="num" w:pos="2880"/>
        </w:tabs>
        <w:ind w:left="2880" w:hanging="360"/>
      </w:pPr>
      <w:rPr>
        <w:rFonts w:ascii="Symbol" w:hAnsi="Symbol" w:hint="default"/>
      </w:rPr>
    </w:lvl>
    <w:lvl w:ilvl="4" w:tplc="C08EB638" w:tentative="1">
      <w:start w:val="1"/>
      <w:numFmt w:val="bullet"/>
      <w:lvlText w:val="o"/>
      <w:lvlJc w:val="left"/>
      <w:pPr>
        <w:tabs>
          <w:tab w:val="num" w:pos="3600"/>
        </w:tabs>
        <w:ind w:left="3600" w:hanging="360"/>
      </w:pPr>
      <w:rPr>
        <w:rFonts w:ascii="Courier New" w:hAnsi="Courier New" w:hint="default"/>
      </w:rPr>
    </w:lvl>
    <w:lvl w:ilvl="5" w:tplc="0EAAF726" w:tentative="1">
      <w:start w:val="1"/>
      <w:numFmt w:val="bullet"/>
      <w:lvlText w:val=""/>
      <w:lvlJc w:val="left"/>
      <w:pPr>
        <w:tabs>
          <w:tab w:val="num" w:pos="4320"/>
        </w:tabs>
        <w:ind w:left="4320" w:hanging="360"/>
      </w:pPr>
      <w:rPr>
        <w:rFonts w:ascii="Wingdings" w:hAnsi="Wingdings" w:hint="default"/>
      </w:rPr>
    </w:lvl>
    <w:lvl w:ilvl="6" w:tplc="FCA288AC" w:tentative="1">
      <w:start w:val="1"/>
      <w:numFmt w:val="bullet"/>
      <w:lvlText w:val=""/>
      <w:lvlJc w:val="left"/>
      <w:pPr>
        <w:tabs>
          <w:tab w:val="num" w:pos="5040"/>
        </w:tabs>
        <w:ind w:left="5040" w:hanging="360"/>
      </w:pPr>
      <w:rPr>
        <w:rFonts w:ascii="Symbol" w:hAnsi="Symbol" w:hint="default"/>
      </w:rPr>
    </w:lvl>
    <w:lvl w:ilvl="7" w:tplc="BF662EC8" w:tentative="1">
      <w:start w:val="1"/>
      <w:numFmt w:val="bullet"/>
      <w:lvlText w:val="o"/>
      <w:lvlJc w:val="left"/>
      <w:pPr>
        <w:tabs>
          <w:tab w:val="num" w:pos="5760"/>
        </w:tabs>
        <w:ind w:left="5760" w:hanging="360"/>
      </w:pPr>
      <w:rPr>
        <w:rFonts w:ascii="Courier New" w:hAnsi="Courier New" w:hint="default"/>
      </w:rPr>
    </w:lvl>
    <w:lvl w:ilvl="8" w:tplc="04F210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16390"/>
    <w:multiLevelType w:val="hybridMultilevel"/>
    <w:tmpl w:val="D166DCC6"/>
    <w:lvl w:ilvl="0" w:tplc="BE4877FA">
      <w:start w:val="1"/>
      <w:numFmt w:val="bullet"/>
      <w:lvlText w:val="•"/>
      <w:lvlJc w:val="left"/>
      <w:pPr>
        <w:tabs>
          <w:tab w:val="num" w:pos="720"/>
        </w:tabs>
        <w:ind w:left="720" w:hanging="360"/>
      </w:pPr>
      <w:rPr>
        <w:rFonts w:ascii="Times New Roman" w:hAnsi="Times New Roman" w:hint="default"/>
        <w:sz w:val="28"/>
      </w:rPr>
    </w:lvl>
    <w:lvl w:ilvl="1" w:tplc="04090003">
      <w:start w:val="1"/>
      <w:numFmt w:val="bullet"/>
      <w:lvlText w:val="o"/>
      <w:lvlJc w:val="left"/>
      <w:pPr>
        <w:tabs>
          <w:tab w:val="num" w:pos="1530"/>
        </w:tabs>
        <w:ind w:left="1530" w:hanging="360"/>
      </w:pPr>
      <w:rPr>
        <w:rFonts w:ascii="Courier New" w:hAnsi="Courier New" w:cs="Courier New" w:hint="default"/>
      </w:rPr>
    </w:lvl>
    <w:lvl w:ilvl="2" w:tplc="346C73BC" w:tentative="1">
      <w:start w:val="1"/>
      <w:numFmt w:val="bullet"/>
      <w:lvlText w:val="•"/>
      <w:lvlJc w:val="left"/>
      <w:pPr>
        <w:tabs>
          <w:tab w:val="num" w:pos="2160"/>
        </w:tabs>
        <w:ind w:left="2160" w:hanging="360"/>
      </w:pPr>
      <w:rPr>
        <w:rFonts w:ascii="Times New Roman" w:hAnsi="Times New Roman" w:hint="default"/>
      </w:rPr>
    </w:lvl>
    <w:lvl w:ilvl="3" w:tplc="777689D8" w:tentative="1">
      <w:start w:val="1"/>
      <w:numFmt w:val="bullet"/>
      <w:lvlText w:val="•"/>
      <w:lvlJc w:val="left"/>
      <w:pPr>
        <w:tabs>
          <w:tab w:val="num" w:pos="2880"/>
        </w:tabs>
        <w:ind w:left="2880" w:hanging="360"/>
      </w:pPr>
      <w:rPr>
        <w:rFonts w:ascii="Times New Roman" w:hAnsi="Times New Roman" w:hint="default"/>
      </w:rPr>
    </w:lvl>
    <w:lvl w:ilvl="4" w:tplc="B676562E" w:tentative="1">
      <w:start w:val="1"/>
      <w:numFmt w:val="bullet"/>
      <w:lvlText w:val="•"/>
      <w:lvlJc w:val="left"/>
      <w:pPr>
        <w:tabs>
          <w:tab w:val="num" w:pos="3600"/>
        </w:tabs>
        <w:ind w:left="3600" w:hanging="360"/>
      </w:pPr>
      <w:rPr>
        <w:rFonts w:ascii="Times New Roman" w:hAnsi="Times New Roman" w:hint="default"/>
      </w:rPr>
    </w:lvl>
    <w:lvl w:ilvl="5" w:tplc="81983030" w:tentative="1">
      <w:start w:val="1"/>
      <w:numFmt w:val="bullet"/>
      <w:lvlText w:val="•"/>
      <w:lvlJc w:val="left"/>
      <w:pPr>
        <w:tabs>
          <w:tab w:val="num" w:pos="4320"/>
        </w:tabs>
        <w:ind w:left="4320" w:hanging="360"/>
      </w:pPr>
      <w:rPr>
        <w:rFonts w:ascii="Times New Roman" w:hAnsi="Times New Roman" w:hint="default"/>
      </w:rPr>
    </w:lvl>
    <w:lvl w:ilvl="6" w:tplc="06625854" w:tentative="1">
      <w:start w:val="1"/>
      <w:numFmt w:val="bullet"/>
      <w:lvlText w:val="•"/>
      <w:lvlJc w:val="left"/>
      <w:pPr>
        <w:tabs>
          <w:tab w:val="num" w:pos="5040"/>
        </w:tabs>
        <w:ind w:left="5040" w:hanging="360"/>
      </w:pPr>
      <w:rPr>
        <w:rFonts w:ascii="Times New Roman" w:hAnsi="Times New Roman" w:hint="default"/>
      </w:rPr>
    </w:lvl>
    <w:lvl w:ilvl="7" w:tplc="E1785408" w:tentative="1">
      <w:start w:val="1"/>
      <w:numFmt w:val="bullet"/>
      <w:lvlText w:val="•"/>
      <w:lvlJc w:val="left"/>
      <w:pPr>
        <w:tabs>
          <w:tab w:val="num" w:pos="5760"/>
        </w:tabs>
        <w:ind w:left="5760" w:hanging="360"/>
      </w:pPr>
      <w:rPr>
        <w:rFonts w:ascii="Times New Roman" w:hAnsi="Times New Roman" w:hint="default"/>
      </w:rPr>
    </w:lvl>
    <w:lvl w:ilvl="8" w:tplc="0F547F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5EE23C0"/>
    <w:multiLevelType w:val="hybridMultilevel"/>
    <w:tmpl w:val="66926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5F69D6"/>
    <w:multiLevelType w:val="hybridMultilevel"/>
    <w:tmpl w:val="28A23FA0"/>
    <w:lvl w:ilvl="0" w:tplc="BB567FAE">
      <w:start w:val="1"/>
      <w:numFmt w:val="bullet"/>
      <w:lvlText w:val=""/>
      <w:lvlJc w:val="left"/>
      <w:pPr>
        <w:tabs>
          <w:tab w:val="num" w:pos="720"/>
        </w:tabs>
        <w:ind w:left="360"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F279A1"/>
    <w:multiLevelType w:val="hybridMultilevel"/>
    <w:tmpl w:val="E32A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A79C1"/>
    <w:multiLevelType w:val="hybridMultilevel"/>
    <w:tmpl w:val="D04EEA7C"/>
    <w:lvl w:ilvl="0" w:tplc="AEA46B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21DE3"/>
    <w:multiLevelType w:val="hybridMultilevel"/>
    <w:tmpl w:val="5958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F486C"/>
    <w:multiLevelType w:val="hybridMultilevel"/>
    <w:tmpl w:val="5BE6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537A8"/>
    <w:multiLevelType w:val="hybridMultilevel"/>
    <w:tmpl w:val="5832FC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2691D27"/>
    <w:multiLevelType w:val="hybridMultilevel"/>
    <w:tmpl w:val="3CD63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567742"/>
    <w:multiLevelType w:val="hybridMultilevel"/>
    <w:tmpl w:val="DC5EB8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C94BD8"/>
    <w:multiLevelType w:val="hybridMultilevel"/>
    <w:tmpl w:val="09AE9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81F15"/>
    <w:multiLevelType w:val="hybridMultilevel"/>
    <w:tmpl w:val="E632A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D2285"/>
    <w:multiLevelType w:val="hybridMultilevel"/>
    <w:tmpl w:val="E09C7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827C6E"/>
    <w:multiLevelType w:val="hybridMultilevel"/>
    <w:tmpl w:val="D430B014"/>
    <w:lvl w:ilvl="0" w:tplc="4008C3B0">
      <w:numFmt w:val="bullet"/>
      <w:lvlText w:val=""/>
      <w:lvlJc w:val="left"/>
      <w:pPr>
        <w:ind w:left="765" w:hanging="360"/>
      </w:pPr>
      <w:rPr>
        <w:rFonts w:ascii="Wingdings" w:eastAsia="Times New Roman" w:hAnsi="Wingdings"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AA7530B"/>
    <w:multiLevelType w:val="hybridMultilevel"/>
    <w:tmpl w:val="884A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72AA2"/>
    <w:multiLevelType w:val="hybridMultilevel"/>
    <w:tmpl w:val="6A14E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F856EF"/>
    <w:multiLevelType w:val="hybridMultilevel"/>
    <w:tmpl w:val="1548A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A6F05"/>
    <w:multiLevelType w:val="hybridMultilevel"/>
    <w:tmpl w:val="9E5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415BB0"/>
    <w:multiLevelType w:val="hybridMultilevel"/>
    <w:tmpl w:val="9448175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15:restartNumberingAfterBreak="0">
    <w:nsid w:val="74384B06"/>
    <w:multiLevelType w:val="hybridMultilevel"/>
    <w:tmpl w:val="F27E54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72D5777"/>
    <w:multiLevelType w:val="multilevel"/>
    <w:tmpl w:val="5092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448D6"/>
    <w:multiLevelType w:val="hybridMultilevel"/>
    <w:tmpl w:val="BD6C6CF2"/>
    <w:lvl w:ilvl="0" w:tplc="04090001">
      <w:start w:val="1"/>
      <w:numFmt w:val="bullet"/>
      <w:lvlText w:val=""/>
      <w:lvlJc w:val="left"/>
      <w:pPr>
        <w:tabs>
          <w:tab w:val="num" w:pos="720"/>
        </w:tabs>
        <w:ind w:left="720" w:hanging="360"/>
      </w:pPr>
      <w:rPr>
        <w:rFonts w:ascii="Symbol" w:hAnsi="Symbol" w:hint="default"/>
      </w:rPr>
    </w:lvl>
    <w:lvl w:ilvl="1" w:tplc="711CC3A4" w:tentative="1">
      <w:start w:val="1"/>
      <w:numFmt w:val="bullet"/>
      <w:lvlText w:val="•"/>
      <w:lvlJc w:val="left"/>
      <w:pPr>
        <w:tabs>
          <w:tab w:val="num" w:pos="1440"/>
        </w:tabs>
        <w:ind w:left="1440" w:hanging="360"/>
      </w:pPr>
      <w:rPr>
        <w:rFonts w:ascii="Times New Roman" w:hAnsi="Times New Roman" w:hint="default"/>
      </w:rPr>
    </w:lvl>
    <w:lvl w:ilvl="2" w:tplc="11729E44" w:tentative="1">
      <w:start w:val="1"/>
      <w:numFmt w:val="bullet"/>
      <w:lvlText w:val="•"/>
      <w:lvlJc w:val="left"/>
      <w:pPr>
        <w:tabs>
          <w:tab w:val="num" w:pos="2160"/>
        </w:tabs>
        <w:ind w:left="2160" w:hanging="360"/>
      </w:pPr>
      <w:rPr>
        <w:rFonts w:ascii="Times New Roman" w:hAnsi="Times New Roman" w:hint="default"/>
      </w:rPr>
    </w:lvl>
    <w:lvl w:ilvl="3" w:tplc="062077C2" w:tentative="1">
      <w:start w:val="1"/>
      <w:numFmt w:val="bullet"/>
      <w:lvlText w:val="•"/>
      <w:lvlJc w:val="left"/>
      <w:pPr>
        <w:tabs>
          <w:tab w:val="num" w:pos="2880"/>
        </w:tabs>
        <w:ind w:left="2880" w:hanging="360"/>
      </w:pPr>
      <w:rPr>
        <w:rFonts w:ascii="Times New Roman" w:hAnsi="Times New Roman" w:hint="default"/>
      </w:rPr>
    </w:lvl>
    <w:lvl w:ilvl="4" w:tplc="D9180E40" w:tentative="1">
      <w:start w:val="1"/>
      <w:numFmt w:val="bullet"/>
      <w:lvlText w:val="•"/>
      <w:lvlJc w:val="left"/>
      <w:pPr>
        <w:tabs>
          <w:tab w:val="num" w:pos="3600"/>
        </w:tabs>
        <w:ind w:left="3600" w:hanging="360"/>
      </w:pPr>
      <w:rPr>
        <w:rFonts w:ascii="Times New Roman" w:hAnsi="Times New Roman" w:hint="default"/>
      </w:rPr>
    </w:lvl>
    <w:lvl w:ilvl="5" w:tplc="E83E16CA" w:tentative="1">
      <w:start w:val="1"/>
      <w:numFmt w:val="bullet"/>
      <w:lvlText w:val="•"/>
      <w:lvlJc w:val="left"/>
      <w:pPr>
        <w:tabs>
          <w:tab w:val="num" w:pos="4320"/>
        </w:tabs>
        <w:ind w:left="4320" w:hanging="360"/>
      </w:pPr>
      <w:rPr>
        <w:rFonts w:ascii="Times New Roman" w:hAnsi="Times New Roman" w:hint="default"/>
      </w:rPr>
    </w:lvl>
    <w:lvl w:ilvl="6" w:tplc="A9EC375C" w:tentative="1">
      <w:start w:val="1"/>
      <w:numFmt w:val="bullet"/>
      <w:lvlText w:val="•"/>
      <w:lvlJc w:val="left"/>
      <w:pPr>
        <w:tabs>
          <w:tab w:val="num" w:pos="5040"/>
        </w:tabs>
        <w:ind w:left="5040" w:hanging="360"/>
      </w:pPr>
      <w:rPr>
        <w:rFonts w:ascii="Times New Roman" w:hAnsi="Times New Roman" w:hint="default"/>
      </w:rPr>
    </w:lvl>
    <w:lvl w:ilvl="7" w:tplc="49F46390" w:tentative="1">
      <w:start w:val="1"/>
      <w:numFmt w:val="bullet"/>
      <w:lvlText w:val="•"/>
      <w:lvlJc w:val="left"/>
      <w:pPr>
        <w:tabs>
          <w:tab w:val="num" w:pos="5760"/>
        </w:tabs>
        <w:ind w:left="5760" w:hanging="360"/>
      </w:pPr>
      <w:rPr>
        <w:rFonts w:ascii="Times New Roman" w:hAnsi="Times New Roman" w:hint="default"/>
      </w:rPr>
    </w:lvl>
    <w:lvl w:ilvl="8" w:tplc="F1F020D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AD03DD2"/>
    <w:multiLevelType w:val="hybridMultilevel"/>
    <w:tmpl w:val="CD68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6568B"/>
    <w:multiLevelType w:val="hybridMultilevel"/>
    <w:tmpl w:val="B396F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B5764"/>
    <w:multiLevelType w:val="hybridMultilevel"/>
    <w:tmpl w:val="AE12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93AD9"/>
    <w:multiLevelType w:val="multilevel"/>
    <w:tmpl w:val="BEE4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4"/>
  </w:num>
  <w:num w:numId="4">
    <w:abstractNumId w:val="24"/>
  </w:num>
  <w:num w:numId="5">
    <w:abstractNumId w:val="8"/>
  </w:num>
  <w:num w:numId="6">
    <w:abstractNumId w:val="4"/>
  </w:num>
  <w:num w:numId="7">
    <w:abstractNumId w:val="9"/>
  </w:num>
  <w:num w:numId="8">
    <w:abstractNumId w:val="30"/>
  </w:num>
  <w:num w:numId="9">
    <w:abstractNumId w:val="6"/>
  </w:num>
  <w:num w:numId="10">
    <w:abstractNumId w:val="29"/>
  </w:num>
  <w:num w:numId="11">
    <w:abstractNumId w:val="27"/>
  </w:num>
  <w:num w:numId="12">
    <w:abstractNumId w:val="15"/>
  </w:num>
  <w:num w:numId="13">
    <w:abstractNumId w:val="0"/>
  </w:num>
  <w:num w:numId="14">
    <w:abstractNumId w:val="19"/>
  </w:num>
  <w:num w:numId="15">
    <w:abstractNumId w:val="21"/>
  </w:num>
  <w:num w:numId="16">
    <w:abstractNumId w:val="1"/>
  </w:num>
  <w:num w:numId="17">
    <w:abstractNumId w:val="7"/>
  </w:num>
  <w:num w:numId="18">
    <w:abstractNumId w:val="3"/>
  </w:num>
  <w:num w:numId="19">
    <w:abstractNumId w:val="33"/>
  </w:num>
  <w:num w:numId="20">
    <w:abstractNumId w:val="28"/>
  </w:num>
  <w:num w:numId="21">
    <w:abstractNumId w:val="13"/>
  </w:num>
  <w:num w:numId="22">
    <w:abstractNumId w:val="18"/>
  </w:num>
  <w:num w:numId="23">
    <w:abstractNumId w:val="12"/>
  </w:num>
  <w:num w:numId="24">
    <w:abstractNumId w:val="17"/>
  </w:num>
  <w:num w:numId="25">
    <w:abstractNumId w:val="22"/>
  </w:num>
  <w:num w:numId="26">
    <w:abstractNumId w:val="5"/>
  </w:num>
  <w:num w:numId="27">
    <w:abstractNumId w:val="22"/>
  </w:num>
  <w:num w:numId="28">
    <w:abstractNumId w:val="31"/>
  </w:num>
  <w:num w:numId="29">
    <w:abstractNumId w:val="25"/>
  </w:num>
  <w:num w:numId="30">
    <w:abstractNumId w:val="26"/>
  </w:num>
  <w:num w:numId="31">
    <w:abstractNumId w:val="32"/>
  </w:num>
  <w:num w:numId="32">
    <w:abstractNumId w:val="23"/>
  </w:num>
  <w:num w:numId="33">
    <w:abstractNumId w:val="11"/>
  </w:num>
  <w:num w:numId="34">
    <w:abstractNumId w:val="1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35"/>
    <w:rsid w:val="00000B97"/>
    <w:rsid w:val="00003AE5"/>
    <w:rsid w:val="000379E0"/>
    <w:rsid w:val="00061BD4"/>
    <w:rsid w:val="000841A5"/>
    <w:rsid w:val="000857A0"/>
    <w:rsid w:val="000A1D7C"/>
    <w:rsid w:val="000A38D5"/>
    <w:rsid w:val="000B3B77"/>
    <w:rsid w:val="000F7720"/>
    <w:rsid w:val="001124A4"/>
    <w:rsid w:val="00155C46"/>
    <w:rsid w:val="00160677"/>
    <w:rsid w:val="00166A68"/>
    <w:rsid w:val="001909E6"/>
    <w:rsid w:val="001C3A10"/>
    <w:rsid w:val="001D5425"/>
    <w:rsid w:val="001E7C8B"/>
    <w:rsid w:val="001F715D"/>
    <w:rsid w:val="0020733F"/>
    <w:rsid w:val="00214737"/>
    <w:rsid w:val="002247C5"/>
    <w:rsid w:val="0023158D"/>
    <w:rsid w:val="00241B32"/>
    <w:rsid w:val="002425DE"/>
    <w:rsid w:val="00250206"/>
    <w:rsid w:val="0025146F"/>
    <w:rsid w:val="00256817"/>
    <w:rsid w:val="00287C90"/>
    <w:rsid w:val="00293326"/>
    <w:rsid w:val="002A7093"/>
    <w:rsid w:val="002B1A5C"/>
    <w:rsid w:val="002C3E70"/>
    <w:rsid w:val="002E2CC4"/>
    <w:rsid w:val="00304B78"/>
    <w:rsid w:val="003103FD"/>
    <w:rsid w:val="003153B2"/>
    <w:rsid w:val="003345DF"/>
    <w:rsid w:val="003353AE"/>
    <w:rsid w:val="00340CBF"/>
    <w:rsid w:val="003464EB"/>
    <w:rsid w:val="0035485F"/>
    <w:rsid w:val="00376DD9"/>
    <w:rsid w:val="00396827"/>
    <w:rsid w:val="003A26B7"/>
    <w:rsid w:val="003B54F3"/>
    <w:rsid w:val="003C28DD"/>
    <w:rsid w:val="003F4365"/>
    <w:rsid w:val="003F57F1"/>
    <w:rsid w:val="004031C6"/>
    <w:rsid w:val="00405E35"/>
    <w:rsid w:val="00417316"/>
    <w:rsid w:val="00420814"/>
    <w:rsid w:val="00421241"/>
    <w:rsid w:val="0043030B"/>
    <w:rsid w:val="00452ADF"/>
    <w:rsid w:val="00456A44"/>
    <w:rsid w:val="004709AE"/>
    <w:rsid w:val="00483025"/>
    <w:rsid w:val="00491BF0"/>
    <w:rsid w:val="0049424B"/>
    <w:rsid w:val="004A04B8"/>
    <w:rsid w:val="004B1FD0"/>
    <w:rsid w:val="004C4F46"/>
    <w:rsid w:val="004D1EDF"/>
    <w:rsid w:val="004F0321"/>
    <w:rsid w:val="005110AD"/>
    <w:rsid w:val="005153F5"/>
    <w:rsid w:val="0052233F"/>
    <w:rsid w:val="0052767C"/>
    <w:rsid w:val="00533773"/>
    <w:rsid w:val="00575E96"/>
    <w:rsid w:val="00581A36"/>
    <w:rsid w:val="00582820"/>
    <w:rsid w:val="00590120"/>
    <w:rsid w:val="005C0AA6"/>
    <w:rsid w:val="005C20A6"/>
    <w:rsid w:val="005D3904"/>
    <w:rsid w:val="005F2586"/>
    <w:rsid w:val="00602664"/>
    <w:rsid w:val="0061221D"/>
    <w:rsid w:val="00613E66"/>
    <w:rsid w:val="00617D2C"/>
    <w:rsid w:val="006273A2"/>
    <w:rsid w:val="00627F73"/>
    <w:rsid w:val="006315F2"/>
    <w:rsid w:val="00637EEC"/>
    <w:rsid w:val="00695F97"/>
    <w:rsid w:val="00696E76"/>
    <w:rsid w:val="006A4772"/>
    <w:rsid w:val="006B0AF9"/>
    <w:rsid w:val="006B27AB"/>
    <w:rsid w:val="006C798F"/>
    <w:rsid w:val="006D67F9"/>
    <w:rsid w:val="006E2331"/>
    <w:rsid w:val="006F077D"/>
    <w:rsid w:val="00700DB3"/>
    <w:rsid w:val="00737BF6"/>
    <w:rsid w:val="00753C2D"/>
    <w:rsid w:val="007644FB"/>
    <w:rsid w:val="00780982"/>
    <w:rsid w:val="00780BBD"/>
    <w:rsid w:val="0078562A"/>
    <w:rsid w:val="00787730"/>
    <w:rsid w:val="00797D96"/>
    <w:rsid w:val="007B1C6D"/>
    <w:rsid w:val="007B2376"/>
    <w:rsid w:val="007B41BB"/>
    <w:rsid w:val="007C029F"/>
    <w:rsid w:val="007D1455"/>
    <w:rsid w:val="007E35ED"/>
    <w:rsid w:val="00816033"/>
    <w:rsid w:val="00853D63"/>
    <w:rsid w:val="00854A61"/>
    <w:rsid w:val="00870EBC"/>
    <w:rsid w:val="00885F38"/>
    <w:rsid w:val="0088753D"/>
    <w:rsid w:val="00895DDC"/>
    <w:rsid w:val="008961B7"/>
    <w:rsid w:val="008A5B42"/>
    <w:rsid w:val="008D4D61"/>
    <w:rsid w:val="008F5272"/>
    <w:rsid w:val="00922C72"/>
    <w:rsid w:val="00924B7E"/>
    <w:rsid w:val="009279CE"/>
    <w:rsid w:val="00932A9B"/>
    <w:rsid w:val="00950865"/>
    <w:rsid w:val="00953743"/>
    <w:rsid w:val="00972C7A"/>
    <w:rsid w:val="00973FB3"/>
    <w:rsid w:val="0099370B"/>
    <w:rsid w:val="009A26DD"/>
    <w:rsid w:val="009A35D0"/>
    <w:rsid w:val="009D2007"/>
    <w:rsid w:val="009E4352"/>
    <w:rsid w:val="00A147AF"/>
    <w:rsid w:val="00A174A1"/>
    <w:rsid w:val="00A50C50"/>
    <w:rsid w:val="00A657BF"/>
    <w:rsid w:val="00A73F06"/>
    <w:rsid w:val="00A74F7B"/>
    <w:rsid w:val="00A94B59"/>
    <w:rsid w:val="00AB0B7F"/>
    <w:rsid w:val="00AB4523"/>
    <w:rsid w:val="00AB6C0B"/>
    <w:rsid w:val="00AC4017"/>
    <w:rsid w:val="00AD3853"/>
    <w:rsid w:val="00AE1EF1"/>
    <w:rsid w:val="00AF6CDB"/>
    <w:rsid w:val="00B22207"/>
    <w:rsid w:val="00B45982"/>
    <w:rsid w:val="00B57667"/>
    <w:rsid w:val="00B655AD"/>
    <w:rsid w:val="00B672C9"/>
    <w:rsid w:val="00BA3D46"/>
    <w:rsid w:val="00BB7E52"/>
    <w:rsid w:val="00BC4C9D"/>
    <w:rsid w:val="00BF6985"/>
    <w:rsid w:val="00C21601"/>
    <w:rsid w:val="00C25667"/>
    <w:rsid w:val="00C31750"/>
    <w:rsid w:val="00C31C43"/>
    <w:rsid w:val="00CA1F43"/>
    <w:rsid w:val="00CA20A5"/>
    <w:rsid w:val="00CB0E47"/>
    <w:rsid w:val="00CD11CD"/>
    <w:rsid w:val="00CD7FFA"/>
    <w:rsid w:val="00CE07AB"/>
    <w:rsid w:val="00CE7C39"/>
    <w:rsid w:val="00CF7075"/>
    <w:rsid w:val="00D01BB6"/>
    <w:rsid w:val="00D24C85"/>
    <w:rsid w:val="00D272FA"/>
    <w:rsid w:val="00D31485"/>
    <w:rsid w:val="00D322CE"/>
    <w:rsid w:val="00D74AAB"/>
    <w:rsid w:val="00DB7FCA"/>
    <w:rsid w:val="00DD564C"/>
    <w:rsid w:val="00E11445"/>
    <w:rsid w:val="00E20F2D"/>
    <w:rsid w:val="00E23B34"/>
    <w:rsid w:val="00E5494C"/>
    <w:rsid w:val="00E91C16"/>
    <w:rsid w:val="00EB54A7"/>
    <w:rsid w:val="00ED178A"/>
    <w:rsid w:val="00EE1035"/>
    <w:rsid w:val="00F23B06"/>
    <w:rsid w:val="00F24D82"/>
    <w:rsid w:val="00F36975"/>
    <w:rsid w:val="00F65384"/>
    <w:rsid w:val="00FA2334"/>
    <w:rsid w:val="00FA73CF"/>
    <w:rsid w:val="00FA7C66"/>
    <w:rsid w:val="00FB342F"/>
    <w:rsid w:val="00FB3D9A"/>
    <w:rsid w:val="00FB785F"/>
    <w:rsid w:val="00FF6929"/>
    <w:rsid w:val="00FF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2D03"/>
  <w15:docId w15:val="{662068DC-588A-4F36-AD02-0971A54A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E35"/>
    <w:pPr>
      <w:spacing w:after="0"/>
    </w:pPr>
    <w:rPr>
      <w:rFonts w:ascii="Arial" w:eastAsia="Times New Roman" w:hAnsi="Arial" w:cs="Arial"/>
      <w:szCs w:val="24"/>
    </w:rPr>
  </w:style>
  <w:style w:type="paragraph" w:styleId="Heading1">
    <w:name w:val="heading 1"/>
    <w:basedOn w:val="Normal"/>
    <w:next w:val="Normal"/>
    <w:link w:val="Heading1Char"/>
    <w:qFormat/>
    <w:rsid w:val="006C798F"/>
    <w:pPr>
      <w:keepNext/>
      <w:numPr>
        <w:numId w:val="18"/>
      </w:numPr>
      <w:spacing w:after="120" w:line="240" w:lineRule="atLeast"/>
      <w:outlineLvl w:val="0"/>
    </w:pPr>
    <w:rPr>
      <w:rFonts w:ascii="Verdana" w:hAnsi="Verdana" w:cs="Times New Roman"/>
      <w:b/>
      <w:snapToGrid w:val="0"/>
      <w:color w:val="008080"/>
      <w:szCs w:val="20"/>
    </w:rPr>
  </w:style>
  <w:style w:type="paragraph" w:styleId="Heading2">
    <w:name w:val="heading 2"/>
    <w:basedOn w:val="Normal"/>
    <w:link w:val="Heading2Char"/>
    <w:qFormat/>
    <w:rsid w:val="006C798F"/>
    <w:pPr>
      <w:numPr>
        <w:ilvl w:val="1"/>
        <w:numId w:val="18"/>
      </w:numPr>
      <w:spacing w:before="100" w:beforeAutospacing="1" w:after="100" w:afterAutospacing="1"/>
      <w:outlineLvl w:val="1"/>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PlanTitle">
    <w:name w:val="Lesson Plan Title"/>
    <w:basedOn w:val="Title"/>
    <w:autoRedefine/>
    <w:rsid w:val="00166A68"/>
    <w:pPr>
      <w:framePr w:hSpace="180" w:wrap="around" w:vAnchor="page" w:hAnchor="text" w:y="1336"/>
    </w:pPr>
    <w:rPr>
      <w:rFonts w:ascii="Times New Roman" w:hAnsi="Times New Roman" w:cs="Times New Roman"/>
      <w:b/>
      <w:color w:val="auto"/>
      <w:sz w:val="24"/>
      <w:szCs w:val="24"/>
    </w:rPr>
  </w:style>
  <w:style w:type="paragraph" w:styleId="BodyText">
    <w:name w:val="Body Text"/>
    <w:basedOn w:val="Normal"/>
    <w:link w:val="BodyTextChar"/>
    <w:rsid w:val="00405E35"/>
    <w:pPr>
      <w:spacing w:after="120"/>
    </w:pPr>
  </w:style>
  <w:style w:type="character" w:customStyle="1" w:styleId="BodyTextChar">
    <w:name w:val="Body Text Char"/>
    <w:basedOn w:val="DefaultParagraphFont"/>
    <w:link w:val="BodyText"/>
    <w:rsid w:val="00405E35"/>
    <w:rPr>
      <w:rFonts w:ascii="Arial" w:eastAsia="Times New Roman" w:hAnsi="Arial" w:cs="Arial"/>
      <w:szCs w:val="24"/>
    </w:rPr>
  </w:style>
  <w:style w:type="paragraph" w:styleId="ListParagraph">
    <w:name w:val="List Paragraph"/>
    <w:basedOn w:val="Normal"/>
    <w:uiPriority w:val="34"/>
    <w:qFormat/>
    <w:rsid w:val="00405E35"/>
    <w:pPr>
      <w:spacing w:after="200" w:line="276" w:lineRule="auto"/>
      <w:ind w:left="720"/>
      <w:contextualSpacing/>
    </w:pPr>
    <w:rPr>
      <w:rFonts w:ascii="Calibri" w:eastAsia="Calibri" w:hAnsi="Calibri" w:cs="Times New Roman"/>
      <w:szCs w:val="22"/>
    </w:rPr>
  </w:style>
  <w:style w:type="character" w:styleId="Hyperlink">
    <w:name w:val="Hyperlink"/>
    <w:rsid w:val="00405E35"/>
    <w:rPr>
      <w:color w:val="0000FF"/>
      <w:u w:val="single"/>
    </w:rPr>
  </w:style>
  <w:style w:type="character" w:styleId="Strong">
    <w:name w:val="Strong"/>
    <w:uiPriority w:val="22"/>
    <w:qFormat/>
    <w:rsid w:val="00405E35"/>
    <w:rPr>
      <w:b/>
    </w:rPr>
  </w:style>
  <w:style w:type="paragraph" w:styleId="Title">
    <w:name w:val="Title"/>
    <w:basedOn w:val="Normal"/>
    <w:next w:val="Normal"/>
    <w:link w:val="TitleChar"/>
    <w:uiPriority w:val="10"/>
    <w:qFormat/>
    <w:rsid w:val="00405E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5E3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05E35"/>
    <w:rPr>
      <w:rFonts w:ascii="Tahoma" w:hAnsi="Tahoma" w:cs="Tahoma"/>
      <w:sz w:val="16"/>
      <w:szCs w:val="16"/>
    </w:rPr>
  </w:style>
  <w:style w:type="character" w:customStyle="1" w:styleId="BalloonTextChar">
    <w:name w:val="Balloon Text Char"/>
    <w:basedOn w:val="DefaultParagraphFont"/>
    <w:link w:val="BalloonText"/>
    <w:uiPriority w:val="99"/>
    <w:semiHidden/>
    <w:rsid w:val="00405E35"/>
    <w:rPr>
      <w:rFonts w:ascii="Tahoma" w:eastAsia="Times New Roman" w:hAnsi="Tahoma" w:cs="Tahoma"/>
      <w:sz w:val="16"/>
      <w:szCs w:val="16"/>
    </w:rPr>
  </w:style>
  <w:style w:type="paragraph" w:styleId="Header">
    <w:name w:val="header"/>
    <w:basedOn w:val="Normal"/>
    <w:link w:val="HeaderChar"/>
    <w:uiPriority w:val="99"/>
    <w:unhideWhenUsed/>
    <w:rsid w:val="00972C7A"/>
    <w:pPr>
      <w:tabs>
        <w:tab w:val="center" w:pos="4680"/>
        <w:tab w:val="right" w:pos="9360"/>
      </w:tabs>
    </w:pPr>
  </w:style>
  <w:style w:type="character" w:customStyle="1" w:styleId="HeaderChar">
    <w:name w:val="Header Char"/>
    <w:basedOn w:val="DefaultParagraphFont"/>
    <w:link w:val="Header"/>
    <w:uiPriority w:val="99"/>
    <w:rsid w:val="00972C7A"/>
    <w:rPr>
      <w:rFonts w:ascii="Arial" w:eastAsia="Times New Roman" w:hAnsi="Arial" w:cs="Arial"/>
      <w:szCs w:val="24"/>
    </w:rPr>
  </w:style>
  <w:style w:type="paragraph" w:styleId="Footer">
    <w:name w:val="footer"/>
    <w:basedOn w:val="Normal"/>
    <w:link w:val="FooterChar"/>
    <w:uiPriority w:val="99"/>
    <w:unhideWhenUsed/>
    <w:rsid w:val="00972C7A"/>
    <w:pPr>
      <w:tabs>
        <w:tab w:val="center" w:pos="4680"/>
        <w:tab w:val="right" w:pos="9360"/>
      </w:tabs>
    </w:pPr>
  </w:style>
  <w:style w:type="character" w:customStyle="1" w:styleId="FooterChar">
    <w:name w:val="Footer Char"/>
    <w:basedOn w:val="DefaultParagraphFont"/>
    <w:link w:val="Footer"/>
    <w:uiPriority w:val="99"/>
    <w:rsid w:val="00972C7A"/>
    <w:rPr>
      <w:rFonts w:ascii="Arial" w:eastAsia="Times New Roman" w:hAnsi="Arial" w:cs="Arial"/>
      <w:szCs w:val="24"/>
    </w:rPr>
  </w:style>
  <w:style w:type="paragraph" w:customStyle="1" w:styleId="CourseTitle">
    <w:name w:val="Course Title"/>
    <w:basedOn w:val="BodyText"/>
    <w:autoRedefine/>
    <w:rsid w:val="009E4352"/>
    <w:pPr>
      <w:numPr>
        <w:numId w:val="17"/>
      </w:numPr>
      <w:tabs>
        <w:tab w:val="clear" w:pos="720"/>
      </w:tabs>
      <w:spacing w:after="0"/>
      <w:ind w:left="162" w:right="-108" w:hanging="180"/>
    </w:pPr>
    <w:rPr>
      <w:rFonts w:ascii="Verdana" w:hAnsi="Verdana" w:cs="Times New Roman"/>
      <w:sz w:val="20"/>
      <w:szCs w:val="20"/>
    </w:rPr>
  </w:style>
  <w:style w:type="character" w:customStyle="1" w:styleId="Heading1Char">
    <w:name w:val="Heading 1 Char"/>
    <w:basedOn w:val="DefaultParagraphFont"/>
    <w:link w:val="Heading1"/>
    <w:rsid w:val="006C798F"/>
    <w:rPr>
      <w:rFonts w:ascii="Verdana" w:eastAsia="Times New Roman" w:hAnsi="Verdana" w:cs="Times New Roman"/>
      <w:b/>
      <w:snapToGrid w:val="0"/>
      <w:color w:val="008080"/>
      <w:szCs w:val="20"/>
    </w:rPr>
  </w:style>
  <w:style w:type="character" w:customStyle="1" w:styleId="Heading2Char">
    <w:name w:val="Heading 2 Char"/>
    <w:basedOn w:val="DefaultParagraphFont"/>
    <w:link w:val="Heading2"/>
    <w:rsid w:val="006C798F"/>
    <w:rPr>
      <w:rFonts w:ascii="Arial" w:eastAsia="Times New Roman" w:hAnsi="Arial" w:cs="Times New Roman"/>
      <w:b/>
      <w:bCs/>
      <w:szCs w:val="24"/>
    </w:rPr>
  </w:style>
  <w:style w:type="character" w:styleId="FollowedHyperlink">
    <w:name w:val="FollowedHyperlink"/>
    <w:basedOn w:val="DefaultParagraphFont"/>
    <w:uiPriority w:val="99"/>
    <w:semiHidden/>
    <w:unhideWhenUsed/>
    <w:rsid w:val="00FA73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5242">
      <w:bodyDiv w:val="1"/>
      <w:marLeft w:val="0"/>
      <w:marRight w:val="0"/>
      <w:marTop w:val="0"/>
      <w:marBottom w:val="0"/>
      <w:divBdr>
        <w:top w:val="none" w:sz="0" w:space="0" w:color="auto"/>
        <w:left w:val="none" w:sz="0" w:space="0" w:color="auto"/>
        <w:bottom w:val="none" w:sz="0" w:space="0" w:color="auto"/>
        <w:right w:val="none" w:sz="0" w:space="0" w:color="auto"/>
      </w:divBdr>
      <w:divsChild>
        <w:div w:id="1559904280">
          <w:marLeft w:val="0"/>
          <w:marRight w:val="0"/>
          <w:marTop w:val="180"/>
          <w:marBottom w:val="0"/>
          <w:divBdr>
            <w:top w:val="none" w:sz="0" w:space="0" w:color="auto"/>
            <w:left w:val="none" w:sz="0" w:space="0" w:color="auto"/>
            <w:bottom w:val="none" w:sz="0" w:space="0" w:color="auto"/>
            <w:right w:val="none" w:sz="0" w:space="0" w:color="auto"/>
          </w:divBdr>
          <w:divsChild>
            <w:div w:id="65030175">
              <w:marLeft w:val="3330"/>
              <w:marRight w:val="180"/>
              <w:marTop w:val="0"/>
              <w:marBottom w:val="0"/>
              <w:divBdr>
                <w:top w:val="none" w:sz="0" w:space="0" w:color="auto"/>
                <w:left w:val="none" w:sz="0" w:space="0" w:color="auto"/>
                <w:bottom w:val="none" w:sz="0" w:space="0" w:color="auto"/>
                <w:right w:val="none" w:sz="0" w:space="0" w:color="auto"/>
              </w:divBdr>
              <w:divsChild>
                <w:div w:id="335230002">
                  <w:marLeft w:val="0"/>
                  <w:marRight w:val="0"/>
                  <w:marTop w:val="0"/>
                  <w:marBottom w:val="0"/>
                  <w:divBdr>
                    <w:top w:val="none" w:sz="0" w:space="0" w:color="auto"/>
                    <w:left w:val="none" w:sz="0" w:space="0" w:color="auto"/>
                    <w:bottom w:val="none" w:sz="0" w:space="0" w:color="auto"/>
                    <w:right w:val="none" w:sz="0" w:space="0" w:color="auto"/>
                  </w:divBdr>
                  <w:divsChild>
                    <w:div w:id="898438843">
                      <w:marLeft w:val="0"/>
                      <w:marRight w:val="0"/>
                      <w:marTop w:val="0"/>
                      <w:marBottom w:val="0"/>
                      <w:divBdr>
                        <w:top w:val="none" w:sz="0" w:space="0" w:color="auto"/>
                        <w:left w:val="none" w:sz="0" w:space="0" w:color="auto"/>
                        <w:bottom w:val="none" w:sz="0" w:space="0" w:color="auto"/>
                        <w:right w:val="none" w:sz="0" w:space="0" w:color="auto"/>
                      </w:divBdr>
                      <w:divsChild>
                        <w:div w:id="109204123">
                          <w:marLeft w:val="0"/>
                          <w:marRight w:val="0"/>
                          <w:marTop w:val="0"/>
                          <w:marBottom w:val="0"/>
                          <w:divBdr>
                            <w:top w:val="single" w:sz="6" w:space="0" w:color="AAAAAA"/>
                            <w:left w:val="single" w:sz="6" w:space="0" w:color="AAAAAA"/>
                            <w:bottom w:val="single" w:sz="6" w:space="0" w:color="AAAAAA"/>
                            <w:right w:val="single" w:sz="6" w:space="0" w:color="AAAAAA"/>
                          </w:divBdr>
                          <w:divsChild>
                            <w:div w:id="1361475586">
                              <w:marLeft w:val="0"/>
                              <w:marRight w:val="0"/>
                              <w:marTop w:val="0"/>
                              <w:marBottom w:val="0"/>
                              <w:divBdr>
                                <w:top w:val="none" w:sz="0" w:space="0" w:color="auto"/>
                                <w:left w:val="none" w:sz="0" w:space="0" w:color="auto"/>
                                <w:bottom w:val="none" w:sz="0" w:space="0" w:color="auto"/>
                                <w:right w:val="none" w:sz="0" w:space="0" w:color="auto"/>
                              </w:divBdr>
                              <w:divsChild>
                                <w:div w:id="401413444">
                                  <w:marLeft w:val="0"/>
                                  <w:marRight w:val="0"/>
                                  <w:marTop w:val="0"/>
                                  <w:marBottom w:val="0"/>
                                  <w:divBdr>
                                    <w:top w:val="none" w:sz="0" w:space="0" w:color="auto"/>
                                    <w:left w:val="none" w:sz="0" w:space="0" w:color="auto"/>
                                    <w:bottom w:val="none" w:sz="0" w:space="0" w:color="auto"/>
                                    <w:right w:val="none" w:sz="0" w:space="0" w:color="auto"/>
                                  </w:divBdr>
                                  <w:divsChild>
                                    <w:div w:id="5088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198410">
      <w:bodyDiv w:val="1"/>
      <w:marLeft w:val="0"/>
      <w:marRight w:val="0"/>
      <w:marTop w:val="0"/>
      <w:marBottom w:val="0"/>
      <w:divBdr>
        <w:top w:val="none" w:sz="0" w:space="0" w:color="auto"/>
        <w:left w:val="none" w:sz="0" w:space="0" w:color="auto"/>
        <w:bottom w:val="none" w:sz="0" w:space="0" w:color="auto"/>
        <w:right w:val="none" w:sz="0" w:space="0" w:color="auto"/>
      </w:divBdr>
    </w:div>
    <w:div w:id="400642397">
      <w:bodyDiv w:val="1"/>
      <w:marLeft w:val="0"/>
      <w:marRight w:val="0"/>
      <w:marTop w:val="0"/>
      <w:marBottom w:val="0"/>
      <w:divBdr>
        <w:top w:val="none" w:sz="0" w:space="0" w:color="auto"/>
        <w:left w:val="none" w:sz="0" w:space="0" w:color="auto"/>
        <w:bottom w:val="none" w:sz="0" w:space="0" w:color="auto"/>
        <w:right w:val="none" w:sz="0" w:space="0" w:color="auto"/>
      </w:divBdr>
    </w:div>
    <w:div w:id="1039934129">
      <w:bodyDiv w:val="1"/>
      <w:marLeft w:val="0"/>
      <w:marRight w:val="0"/>
      <w:marTop w:val="0"/>
      <w:marBottom w:val="0"/>
      <w:divBdr>
        <w:top w:val="none" w:sz="0" w:space="0" w:color="auto"/>
        <w:left w:val="none" w:sz="0" w:space="0" w:color="auto"/>
        <w:bottom w:val="none" w:sz="0" w:space="0" w:color="auto"/>
        <w:right w:val="none" w:sz="0" w:space="0" w:color="auto"/>
      </w:divBdr>
    </w:div>
    <w:div w:id="1110472330">
      <w:bodyDiv w:val="1"/>
      <w:marLeft w:val="0"/>
      <w:marRight w:val="0"/>
      <w:marTop w:val="0"/>
      <w:marBottom w:val="0"/>
      <w:divBdr>
        <w:top w:val="none" w:sz="0" w:space="0" w:color="auto"/>
        <w:left w:val="none" w:sz="0" w:space="0" w:color="auto"/>
        <w:bottom w:val="none" w:sz="0" w:space="0" w:color="auto"/>
        <w:right w:val="none" w:sz="0" w:space="0" w:color="auto"/>
      </w:divBdr>
      <w:divsChild>
        <w:div w:id="2056810993">
          <w:marLeft w:val="0"/>
          <w:marRight w:val="0"/>
          <w:marTop w:val="180"/>
          <w:marBottom w:val="0"/>
          <w:divBdr>
            <w:top w:val="none" w:sz="0" w:space="0" w:color="auto"/>
            <w:left w:val="none" w:sz="0" w:space="0" w:color="auto"/>
            <w:bottom w:val="none" w:sz="0" w:space="0" w:color="auto"/>
            <w:right w:val="none" w:sz="0" w:space="0" w:color="auto"/>
          </w:divBdr>
          <w:divsChild>
            <w:div w:id="823474453">
              <w:marLeft w:val="3330"/>
              <w:marRight w:val="180"/>
              <w:marTop w:val="0"/>
              <w:marBottom w:val="0"/>
              <w:divBdr>
                <w:top w:val="none" w:sz="0" w:space="0" w:color="auto"/>
                <w:left w:val="none" w:sz="0" w:space="0" w:color="auto"/>
                <w:bottom w:val="none" w:sz="0" w:space="0" w:color="auto"/>
                <w:right w:val="none" w:sz="0" w:space="0" w:color="auto"/>
              </w:divBdr>
              <w:divsChild>
                <w:div w:id="1165050372">
                  <w:marLeft w:val="0"/>
                  <w:marRight w:val="0"/>
                  <w:marTop w:val="0"/>
                  <w:marBottom w:val="0"/>
                  <w:divBdr>
                    <w:top w:val="none" w:sz="0" w:space="0" w:color="auto"/>
                    <w:left w:val="none" w:sz="0" w:space="0" w:color="auto"/>
                    <w:bottom w:val="none" w:sz="0" w:space="0" w:color="auto"/>
                    <w:right w:val="none" w:sz="0" w:space="0" w:color="auto"/>
                  </w:divBdr>
                  <w:divsChild>
                    <w:div w:id="647366808">
                      <w:marLeft w:val="0"/>
                      <w:marRight w:val="0"/>
                      <w:marTop w:val="0"/>
                      <w:marBottom w:val="0"/>
                      <w:divBdr>
                        <w:top w:val="none" w:sz="0" w:space="0" w:color="auto"/>
                        <w:left w:val="none" w:sz="0" w:space="0" w:color="auto"/>
                        <w:bottom w:val="none" w:sz="0" w:space="0" w:color="auto"/>
                        <w:right w:val="none" w:sz="0" w:space="0" w:color="auto"/>
                      </w:divBdr>
                      <w:divsChild>
                        <w:div w:id="471486190">
                          <w:marLeft w:val="0"/>
                          <w:marRight w:val="0"/>
                          <w:marTop w:val="0"/>
                          <w:marBottom w:val="0"/>
                          <w:divBdr>
                            <w:top w:val="single" w:sz="6" w:space="0" w:color="AAAAAA"/>
                            <w:left w:val="single" w:sz="6" w:space="0" w:color="AAAAAA"/>
                            <w:bottom w:val="single" w:sz="6" w:space="0" w:color="AAAAAA"/>
                            <w:right w:val="single" w:sz="6" w:space="0" w:color="AAAAAA"/>
                          </w:divBdr>
                          <w:divsChild>
                            <w:div w:id="1117215598">
                              <w:marLeft w:val="0"/>
                              <w:marRight w:val="0"/>
                              <w:marTop w:val="0"/>
                              <w:marBottom w:val="0"/>
                              <w:divBdr>
                                <w:top w:val="none" w:sz="0" w:space="0" w:color="auto"/>
                                <w:left w:val="none" w:sz="0" w:space="0" w:color="auto"/>
                                <w:bottom w:val="none" w:sz="0" w:space="0" w:color="auto"/>
                                <w:right w:val="none" w:sz="0" w:space="0" w:color="auto"/>
                              </w:divBdr>
                              <w:divsChild>
                                <w:div w:id="1983541601">
                                  <w:marLeft w:val="0"/>
                                  <w:marRight w:val="0"/>
                                  <w:marTop w:val="0"/>
                                  <w:marBottom w:val="0"/>
                                  <w:divBdr>
                                    <w:top w:val="none" w:sz="0" w:space="0" w:color="auto"/>
                                    <w:left w:val="none" w:sz="0" w:space="0" w:color="auto"/>
                                    <w:bottom w:val="none" w:sz="0" w:space="0" w:color="auto"/>
                                    <w:right w:val="none" w:sz="0" w:space="0" w:color="auto"/>
                                  </w:divBdr>
                                  <w:divsChild>
                                    <w:div w:id="20798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0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youtube.com/watch?v=QDmt_t6umo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ecision-making-solutions.com/personal_vision_statemen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youtube.com/watch?v=_vE9Zq7Gs-U" TargetMode="Externa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youtube.com/watch?v=AQe_tBHTJH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D3F9C7-876E-405A-8079-BB8CF796B9CE}"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526506A0-2D89-451F-B8AF-F80EEBCE66A9}">
      <dgm:prSet phldrT="[Text]" custT="1"/>
      <dgm:spPr>
        <a:xfrm>
          <a:off x="0" y="288"/>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t>DEVELOPING THE LEADER WITHIN</a:t>
          </a:r>
          <a:endParaRPr lang="en-US" sz="1200" dirty="0">
            <a:solidFill>
              <a:sysClr val="window" lastClr="FFFFFF"/>
            </a:solidFill>
            <a:latin typeface="Times New Roman" pitchFamily="18" charset="0"/>
            <a:ea typeface="+mn-ea"/>
            <a:cs typeface="Times New Roman" pitchFamily="18" charset="0"/>
          </a:endParaRPr>
        </a:p>
      </dgm:t>
    </dgm:pt>
    <dgm:pt modelId="{5F43F708-2973-405D-9FB6-F824480C524A}" type="parTrans" cxnId="{8C4D1EF3-029D-441B-B74E-CFBD722A3738}">
      <dgm:prSet/>
      <dgm:spPr/>
      <dgm:t>
        <a:bodyPr/>
        <a:lstStyle/>
        <a:p>
          <a:endParaRPr lang="en-US"/>
        </a:p>
      </dgm:t>
    </dgm:pt>
    <dgm:pt modelId="{F5D5F15E-B0B5-48CB-ABFB-42007399F70C}" type="sibTrans" cxnId="{8C4D1EF3-029D-441B-B74E-CFBD722A3738}">
      <dgm:prSet/>
      <dgm:spPr/>
      <dgm:t>
        <a:bodyPr/>
        <a:lstStyle/>
        <a:p>
          <a:endParaRPr lang="en-US"/>
        </a:p>
      </dgm:t>
    </dgm:pt>
    <dgm:pt modelId="{7B8AB78D-99FF-425D-B651-C6750899F9FF}">
      <dgm:prSet phldrT="[Text]" custT="1"/>
      <dgm:spPr>
        <a:xfrm>
          <a:off x="0" y="2002910"/>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dirty="0">
              <a:solidFill>
                <a:sysClr val="window" lastClr="FFFFFF"/>
              </a:solidFill>
              <a:latin typeface="+mn-lt"/>
              <a:ea typeface="+mn-ea"/>
              <a:cs typeface="Times New Roman" pitchFamily="18" charset="0"/>
            </a:rPr>
            <a:t>LEAD SELF REFLECTIONS</a:t>
          </a:r>
        </a:p>
      </dgm:t>
    </dgm:pt>
    <dgm:pt modelId="{A643AE93-45CD-432D-89A6-C371DE7C23FA}" type="parTrans" cxnId="{E73B4CC4-3915-49CA-930D-AD5ABFDB544A}">
      <dgm:prSet/>
      <dgm:spPr/>
      <dgm:t>
        <a:bodyPr/>
        <a:lstStyle/>
        <a:p>
          <a:endParaRPr lang="en-US"/>
        </a:p>
      </dgm:t>
    </dgm:pt>
    <dgm:pt modelId="{EBF488C5-FF86-4A71-A1B0-6AA3B6303557}" type="sibTrans" cxnId="{E73B4CC4-3915-49CA-930D-AD5ABFDB544A}">
      <dgm:prSet/>
      <dgm:spPr/>
      <dgm:t>
        <a:bodyPr/>
        <a:lstStyle/>
        <a:p>
          <a:endParaRPr lang="en-US"/>
        </a:p>
      </dgm:t>
    </dgm:pt>
    <dgm:pt modelId="{4A38EEA8-039A-4C00-919A-0B6A253DEFBA}">
      <dgm:prSet phldrT="[Text]" custT="1"/>
      <dgm:spPr>
        <a:xfrm>
          <a:off x="0" y="400813"/>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t>DECISION MAKING FOR VISION TO ACTION</a:t>
          </a:r>
          <a:endParaRPr lang="en-US" sz="1200" dirty="0">
            <a:solidFill>
              <a:sysClr val="window" lastClr="FFFFFF"/>
            </a:solidFill>
            <a:latin typeface="Times New Roman" pitchFamily="18" charset="0"/>
            <a:ea typeface="+mn-ea"/>
            <a:cs typeface="Times New Roman" pitchFamily="18" charset="0"/>
          </a:endParaRPr>
        </a:p>
      </dgm:t>
    </dgm:pt>
    <dgm:pt modelId="{DC8DA8CE-E511-4425-8820-A8104DD41A59}" type="parTrans" cxnId="{D18CE3FD-18E7-4415-8B69-018AAD9129D2}">
      <dgm:prSet/>
      <dgm:spPr/>
      <dgm:t>
        <a:bodyPr/>
        <a:lstStyle/>
        <a:p>
          <a:endParaRPr lang="en-US"/>
        </a:p>
      </dgm:t>
    </dgm:pt>
    <dgm:pt modelId="{39EF79A2-9B90-4F97-A9E0-F19C616480B0}" type="sibTrans" cxnId="{D18CE3FD-18E7-4415-8B69-018AAD9129D2}">
      <dgm:prSet/>
      <dgm:spPr/>
      <dgm:t>
        <a:bodyPr/>
        <a:lstStyle/>
        <a:p>
          <a:endParaRPr lang="en-US"/>
        </a:p>
      </dgm:t>
    </dgm:pt>
    <dgm:pt modelId="{C3AA242E-D8C2-4582-BC1E-B3923DB24038}">
      <dgm:prSet phldrT="[Text]" custT="1"/>
      <dgm:spPr>
        <a:xfrm>
          <a:off x="0" y="801337"/>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cap="all" baseline="0"/>
            <a:t>Behavioral Control and Perception</a:t>
          </a:r>
          <a:r>
            <a:rPr lang="en-US" sz="1000" b="1" cap="all" baseline="0"/>
            <a:t> </a:t>
          </a:r>
          <a:endParaRPr lang="en-US" sz="1000" cap="all" baseline="0" dirty="0">
            <a:solidFill>
              <a:sysClr val="window" lastClr="FFFFFF"/>
            </a:solidFill>
            <a:latin typeface="Times New Roman" pitchFamily="18" charset="0"/>
            <a:ea typeface="+mn-ea"/>
            <a:cs typeface="Times New Roman" pitchFamily="18" charset="0"/>
          </a:endParaRPr>
        </a:p>
      </dgm:t>
    </dgm:pt>
    <dgm:pt modelId="{4570B276-6DB3-4292-AF97-84ABFCFE2A6A}" type="parTrans" cxnId="{0813B215-9691-4673-A63C-EE9C08F4DC87}">
      <dgm:prSet/>
      <dgm:spPr/>
      <dgm:t>
        <a:bodyPr/>
        <a:lstStyle/>
        <a:p>
          <a:endParaRPr lang="en-US"/>
        </a:p>
      </dgm:t>
    </dgm:pt>
    <dgm:pt modelId="{5FA22CDA-BF5C-451F-9B92-3596CBC73DD8}" type="sibTrans" cxnId="{0813B215-9691-4673-A63C-EE9C08F4DC87}">
      <dgm:prSet/>
      <dgm:spPr/>
      <dgm:t>
        <a:bodyPr/>
        <a:lstStyle/>
        <a:p>
          <a:endParaRPr lang="en-US"/>
        </a:p>
      </dgm:t>
    </dgm:pt>
    <dgm:pt modelId="{606A33D1-6C98-4B6E-9A79-92F2B888A4D8}">
      <dgm:prSet phldrT="[Text]" custT="1"/>
      <dgm:spPr>
        <a:xfrm>
          <a:off x="0" y="1201862"/>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cap="all" baseline="0" dirty="0">
              <a:solidFill>
                <a:schemeClr val="bg1"/>
              </a:solidFill>
              <a:latin typeface="+mn-lt"/>
              <a:ea typeface="+mn-ea"/>
              <a:cs typeface="Times New Roman" pitchFamily="18" charset="0"/>
            </a:rPr>
            <a:t>Intrapersonal Communication</a:t>
          </a:r>
        </a:p>
      </dgm:t>
    </dgm:pt>
    <dgm:pt modelId="{48A19E93-C409-4336-A8D2-46F5139334F2}" type="parTrans" cxnId="{EA787EC0-1D18-4A6E-BD96-7634F8DA1B9C}">
      <dgm:prSet/>
      <dgm:spPr/>
      <dgm:t>
        <a:bodyPr/>
        <a:lstStyle/>
        <a:p>
          <a:endParaRPr lang="en-US"/>
        </a:p>
      </dgm:t>
    </dgm:pt>
    <dgm:pt modelId="{D5B35121-5CBB-4FC9-9B76-7D0A203EC4A3}" type="sibTrans" cxnId="{EA787EC0-1D18-4A6E-BD96-7634F8DA1B9C}">
      <dgm:prSet/>
      <dgm:spPr/>
      <dgm:t>
        <a:bodyPr/>
        <a:lstStyle/>
        <a:p>
          <a:endParaRPr lang="en-US"/>
        </a:p>
      </dgm:t>
    </dgm:pt>
    <dgm:pt modelId="{840E7F9B-E103-4AAD-AB62-DFA9A68C5EC3}">
      <dgm:prSet phldrT="[Text]" custT="1"/>
      <dgm:spPr>
        <a:xfrm>
          <a:off x="0" y="1602386"/>
          <a:ext cx="2359359" cy="3641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dirty="0">
              <a:solidFill>
                <a:sysClr val="window" lastClr="FFFFFF"/>
              </a:solidFill>
              <a:latin typeface="+mn-lt"/>
              <a:ea typeface="+mn-ea"/>
              <a:cs typeface="Times New Roman" pitchFamily="18" charset="0"/>
            </a:rPr>
            <a:t>ETHICS &amp; YOU</a:t>
          </a:r>
        </a:p>
      </dgm:t>
    </dgm:pt>
    <dgm:pt modelId="{80C19A39-BEDA-42B9-803C-6991350A087C}" type="parTrans" cxnId="{B9C6A848-55BF-409E-8995-D142F8F9ADD7}">
      <dgm:prSet/>
      <dgm:spPr/>
      <dgm:t>
        <a:bodyPr/>
        <a:lstStyle/>
        <a:p>
          <a:endParaRPr lang="en-US"/>
        </a:p>
      </dgm:t>
    </dgm:pt>
    <dgm:pt modelId="{7B61C133-65CE-46A7-99E6-EEB9CEDB5F38}" type="sibTrans" cxnId="{B9C6A848-55BF-409E-8995-D142F8F9ADD7}">
      <dgm:prSet/>
      <dgm:spPr/>
      <dgm:t>
        <a:bodyPr/>
        <a:lstStyle/>
        <a:p>
          <a:endParaRPr lang="en-US"/>
        </a:p>
      </dgm:t>
    </dgm:pt>
    <dgm:pt modelId="{D691E89C-79B8-433E-BAA8-F27F05895E4A}">
      <dgm:prSet/>
      <dgm:spPr>
        <a:solidFill>
          <a:schemeClr val="tx2">
            <a:lumMod val="60000"/>
            <a:lumOff val="4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baseline="0"/>
            <a:t>Day 1: Session One</a:t>
          </a:r>
        </a:p>
      </dgm:t>
    </dgm:pt>
    <dgm:pt modelId="{FD22A064-2456-4276-9C7E-AEECB859F7E1}" type="parTrans" cxnId="{593B4652-DE39-4DFC-8DBF-E0C7DDFAB4C6}">
      <dgm:prSet/>
      <dgm:spPr/>
      <dgm:t>
        <a:bodyPr/>
        <a:lstStyle/>
        <a:p>
          <a:endParaRPr lang="en-US"/>
        </a:p>
      </dgm:t>
    </dgm:pt>
    <dgm:pt modelId="{CFE1FDE2-C139-4186-9624-1F83CF218CE8}" type="sibTrans" cxnId="{593B4652-DE39-4DFC-8DBF-E0C7DDFAB4C6}">
      <dgm:prSet/>
      <dgm:spPr/>
      <dgm:t>
        <a:bodyPr/>
        <a:lstStyle/>
        <a:p>
          <a:endParaRPr lang="en-US"/>
        </a:p>
      </dgm:t>
    </dgm:pt>
    <dgm:pt modelId="{68C951A4-4C73-4638-B7DE-6F4F2E63664D}">
      <dgm:prSet/>
      <dgm:spPr>
        <a:solidFill>
          <a:srgbClr val="FF0000"/>
        </a:solidFill>
        <a:ln w="25400" cap="flat" cmpd="sng" algn="ctr">
          <a:solidFill>
            <a:srgbClr val="4F81BD">
              <a:alpha val="90000"/>
              <a:tint val="40000"/>
              <a:hueOff val="0"/>
              <a:satOff val="0"/>
              <a:lumOff val="0"/>
              <a:alphaOff val="0"/>
            </a:srgbClr>
          </a:solidFill>
          <a:prstDash val="solid"/>
        </a:ln>
        <a:effectLst/>
      </dgm:spPr>
      <dgm:t>
        <a:bodyPr/>
        <a:lstStyle/>
        <a:p>
          <a:r>
            <a:rPr lang="en-US"/>
            <a:t>DAY 1: Session Two</a:t>
          </a:r>
        </a:p>
      </dgm:t>
    </dgm:pt>
    <dgm:pt modelId="{7FE54D04-5346-4E3B-B976-B58F2A416824}" type="parTrans" cxnId="{66AEB8AB-568B-48FB-9A25-8079E1769A54}">
      <dgm:prSet/>
      <dgm:spPr/>
      <dgm:t>
        <a:bodyPr/>
        <a:lstStyle/>
        <a:p>
          <a:endParaRPr lang="en-US"/>
        </a:p>
      </dgm:t>
    </dgm:pt>
    <dgm:pt modelId="{A778DA89-320C-4176-B589-8DBF559AA2FF}" type="sibTrans" cxnId="{66AEB8AB-568B-48FB-9A25-8079E1769A54}">
      <dgm:prSet/>
      <dgm:spPr/>
      <dgm:t>
        <a:bodyPr/>
        <a:lstStyle/>
        <a:p>
          <a:endParaRPr lang="en-US"/>
        </a:p>
      </dgm:t>
    </dgm:pt>
    <dgm:pt modelId="{EDEABF90-7E2F-4008-8155-7690B6175935}">
      <dgm:prSet/>
      <dgm:spPr>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a:t>DAY 2: Session Three</a:t>
          </a:r>
        </a:p>
      </dgm:t>
    </dgm:pt>
    <dgm:pt modelId="{56BC89A3-ACB6-458C-96A4-57E29A58C5F2}" type="parTrans" cxnId="{6087F2E6-4440-4019-BA7A-F0D461864797}">
      <dgm:prSet/>
      <dgm:spPr/>
      <dgm:t>
        <a:bodyPr/>
        <a:lstStyle/>
        <a:p>
          <a:endParaRPr lang="en-US"/>
        </a:p>
      </dgm:t>
    </dgm:pt>
    <dgm:pt modelId="{E2C913A6-440A-4747-BAAF-16C786034578}" type="sibTrans" cxnId="{6087F2E6-4440-4019-BA7A-F0D461864797}">
      <dgm:prSet/>
      <dgm:spPr/>
      <dgm:t>
        <a:bodyPr/>
        <a:lstStyle/>
        <a:p>
          <a:endParaRPr lang="en-US"/>
        </a:p>
      </dgm:t>
    </dgm:pt>
    <dgm:pt modelId="{F347F0AB-F366-4CF2-A850-80C360A9C240}">
      <dgm:prSet/>
      <dgm:spPr>
        <a:solidFill>
          <a:schemeClr val="tx2">
            <a:lumMod val="60000"/>
            <a:lumOff val="4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a:t>DAY 2: Session Four</a:t>
          </a:r>
        </a:p>
      </dgm:t>
    </dgm:pt>
    <dgm:pt modelId="{6802B48F-CFB0-4FB3-A680-AD4358507A1A}" type="parTrans" cxnId="{B5BC9443-3BE8-458C-AFC9-5AFA32ABC34A}">
      <dgm:prSet/>
      <dgm:spPr/>
      <dgm:t>
        <a:bodyPr/>
        <a:lstStyle/>
        <a:p>
          <a:endParaRPr lang="en-US"/>
        </a:p>
      </dgm:t>
    </dgm:pt>
    <dgm:pt modelId="{011FF5E0-3687-4B94-862F-E7E9505BF807}" type="sibTrans" cxnId="{B5BC9443-3BE8-458C-AFC9-5AFA32ABC34A}">
      <dgm:prSet/>
      <dgm:spPr/>
      <dgm:t>
        <a:bodyPr/>
        <a:lstStyle/>
        <a:p>
          <a:endParaRPr lang="en-US"/>
        </a:p>
      </dgm:t>
    </dgm:pt>
    <dgm:pt modelId="{E0FDE913-11E3-4F8F-A9ED-F862B6927337}">
      <dgm:prSet/>
      <dgm:spPr>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a:t>DAY 3: Session Five</a:t>
          </a:r>
        </a:p>
      </dgm:t>
    </dgm:pt>
    <dgm:pt modelId="{91C44960-0C6F-4BD6-B447-81DB28372792}" type="parTrans" cxnId="{D59796F4-589B-455D-AAD2-E03A7F7C32AD}">
      <dgm:prSet/>
      <dgm:spPr/>
      <dgm:t>
        <a:bodyPr/>
        <a:lstStyle/>
        <a:p>
          <a:endParaRPr lang="en-US"/>
        </a:p>
      </dgm:t>
    </dgm:pt>
    <dgm:pt modelId="{B2573EBB-5F38-4DC0-9D3B-621E64582034}" type="sibTrans" cxnId="{D59796F4-589B-455D-AAD2-E03A7F7C32AD}">
      <dgm:prSet/>
      <dgm:spPr/>
      <dgm:t>
        <a:bodyPr/>
        <a:lstStyle/>
        <a:p>
          <a:endParaRPr lang="en-US"/>
        </a:p>
      </dgm:t>
    </dgm:pt>
    <dgm:pt modelId="{E2790B46-433F-49DC-89C3-E153D7773128}">
      <dgm:prSet/>
      <dgm:spPr>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gm:spPr>
      <dgm:t>
        <a:bodyPr/>
        <a:lstStyle/>
        <a:p>
          <a:r>
            <a:rPr lang="en-US"/>
            <a:t>DAY 3: Session Six</a:t>
          </a:r>
        </a:p>
      </dgm:t>
    </dgm:pt>
    <dgm:pt modelId="{7E6F2A09-5460-4615-AE00-5406AD427D2D}" type="parTrans" cxnId="{BA93AF1F-960F-4F9B-B7DE-6AD7F9DF6274}">
      <dgm:prSet/>
      <dgm:spPr/>
      <dgm:t>
        <a:bodyPr/>
        <a:lstStyle/>
        <a:p>
          <a:endParaRPr lang="en-US"/>
        </a:p>
      </dgm:t>
    </dgm:pt>
    <dgm:pt modelId="{17E189BC-E750-4C83-AC07-B3097913EB0D}" type="sibTrans" cxnId="{BA93AF1F-960F-4F9B-B7DE-6AD7F9DF6274}">
      <dgm:prSet/>
      <dgm:spPr/>
      <dgm:t>
        <a:bodyPr/>
        <a:lstStyle/>
        <a:p>
          <a:endParaRPr lang="en-US"/>
        </a:p>
      </dgm:t>
    </dgm:pt>
    <dgm:pt modelId="{05D213A1-0106-4468-A7B4-170E5CC0CE0A}" type="pres">
      <dgm:prSet presAssocID="{8BD3F9C7-876E-405A-8079-BB8CF796B9CE}" presName="Name0" presStyleCnt="0">
        <dgm:presLayoutVars>
          <dgm:dir/>
          <dgm:animLvl val="lvl"/>
          <dgm:resizeHandles/>
        </dgm:presLayoutVars>
      </dgm:prSet>
      <dgm:spPr/>
    </dgm:pt>
    <dgm:pt modelId="{BF624D48-5BA8-467D-B614-9D7A6013B216}" type="pres">
      <dgm:prSet presAssocID="{526506A0-2D89-451F-B8AF-F80EEBCE66A9}" presName="linNode" presStyleCnt="0"/>
      <dgm:spPr/>
    </dgm:pt>
    <dgm:pt modelId="{4BAF73F0-E7BB-4263-B9FF-E6E7A329325E}" type="pres">
      <dgm:prSet presAssocID="{526506A0-2D89-451F-B8AF-F80EEBCE66A9}" presName="parentShp" presStyleLbl="node1" presStyleIdx="0" presStyleCnt="6">
        <dgm:presLayoutVars>
          <dgm:bulletEnabled val="1"/>
        </dgm:presLayoutVars>
      </dgm:prSet>
      <dgm:spPr>
        <a:prstGeom prst="roundRect">
          <a:avLst/>
        </a:prstGeom>
      </dgm:spPr>
    </dgm:pt>
    <dgm:pt modelId="{DDB69AC9-9F0A-4D7D-97C4-BB632EDAA58F}" type="pres">
      <dgm:prSet presAssocID="{526506A0-2D89-451F-B8AF-F80EEBCE66A9}" presName="childShp" presStyleLbl="bgAccFollowNode1" presStyleIdx="0" presStyleCnt="6">
        <dgm:presLayoutVars>
          <dgm:bulletEnabled val="1"/>
        </dgm:presLayoutVars>
      </dgm:prSet>
      <dgm:spPr>
        <a:xfrm>
          <a:off x="2359359" y="288"/>
          <a:ext cx="3539038" cy="364113"/>
        </a:xfrm>
        <a:prstGeom prst="rightArrow">
          <a:avLst>
            <a:gd name="adj1" fmla="val 75000"/>
            <a:gd name="adj2" fmla="val 50000"/>
          </a:avLst>
        </a:prstGeom>
      </dgm:spPr>
    </dgm:pt>
    <dgm:pt modelId="{CE9A4036-FF73-4E16-9749-FD1AE938F08E}" type="pres">
      <dgm:prSet presAssocID="{F5D5F15E-B0B5-48CB-ABFB-42007399F70C}" presName="spacing" presStyleCnt="0"/>
      <dgm:spPr/>
    </dgm:pt>
    <dgm:pt modelId="{91C2BC41-6116-4546-9724-5B76BD3413B1}" type="pres">
      <dgm:prSet presAssocID="{4A38EEA8-039A-4C00-919A-0B6A253DEFBA}" presName="linNode" presStyleCnt="0"/>
      <dgm:spPr/>
    </dgm:pt>
    <dgm:pt modelId="{9556C361-89C5-4212-A22B-38F1F9041604}" type="pres">
      <dgm:prSet presAssocID="{4A38EEA8-039A-4C00-919A-0B6A253DEFBA}" presName="parentShp" presStyleLbl="node1" presStyleIdx="1" presStyleCnt="6">
        <dgm:presLayoutVars>
          <dgm:bulletEnabled val="1"/>
        </dgm:presLayoutVars>
      </dgm:prSet>
      <dgm:spPr>
        <a:prstGeom prst="roundRect">
          <a:avLst/>
        </a:prstGeom>
      </dgm:spPr>
    </dgm:pt>
    <dgm:pt modelId="{6C81E094-6557-4D75-83CE-7E15F2C9E4F7}" type="pres">
      <dgm:prSet presAssocID="{4A38EEA8-039A-4C00-919A-0B6A253DEFBA}" presName="childShp" presStyleLbl="bgAccFollowNode1" presStyleIdx="1" presStyleCnt="6">
        <dgm:presLayoutVars>
          <dgm:bulletEnabled val="1"/>
        </dgm:presLayoutVars>
      </dgm:prSet>
      <dgm:spPr>
        <a:xfrm>
          <a:off x="2359359" y="400813"/>
          <a:ext cx="3539038" cy="364113"/>
        </a:xfrm>
        <a:prstGeom prst="rightArrow">
          <a:avLst>
            <a:gd name="adj1" fmla="val 75000"/>
            <a:gd name="adj2" fmla="val 50000"/>
          </a:avLst>
        </a:prstGeom>
      </dgm:spPr>
    </dgm:pt>
    <dgm:pt modelId="{B21D818E-6000-4A71-B389-D7F544EF3131}" type="pres">
      <dgm:prSet presAssocID="{39EF79A2-9B90-4F97-A9E0-F19C616480B0}" presName="spacing" presStyleCnt="0"/>
      <dgm:spPr/>
    </dgm:pt>
    <dgm:pt modelId="{D892DCF3-00C3-4ED8-8D4E-7B378A1AB3F7}" type="pres">
      <dgm:prSet presAssocID="{C3AA242E-D8C2-4582-BC1E-B3923DB24038}" presName="linNode" presStyleCnt="0"/>
      <dgm:spPr/>
    </dgm:pt>
    <dgm:pt modelId="{DBAF341F-CD23-4D73-9A35-3F92889DC3AC}" type="pres">
      <dgm:prSet presAssocID="{C3AA242E-D8C2-4582-BC1E-B3923DB24038}" presName="parentShp" presStyleLbl="node1" presStyleIdx="2" presStyleCnt="6">
        <dgm:presLayoutVars>
          <dgm:bulletEnabled val="1"/>
        </dgm:presLayoutVars>
      </dgm:prSet>
      <dgm:spPr>
        <a:prstGeom prst="roundRect">
          <a:avLst/>
        </a:prstGeom>
      </dgm:spPr>
    </dgm:pt>
    <dgm:pt modelId="{7FAF261B-8CF6-43A3-91FA-E0D60BF32B0B}" type="pres">
      <dgm:prSet presAssocID="{C3AA242E-D8C2-4582-BC1E-B3923DB24038}" presName="childShp" presStyleLbl="bgAccFollowNode1" presStyleIdx="2" presStyleCnt="6">
        <dgm:presLayoutVars>
          <dgm:bulletEnabled val="1"/>
        </dgm:presLayoutVars>
      </dgm:prSet>
      <dgm:spPr>
        <a:xfrm>
          <a:off x="2359359" y="801337"/>
          <a:ext cx="3539038" cy="364113"/>
        </a:xfrm>
        <a:prstGeom prst="rightArrow">
          <a:avLst>
            <a:gd name="adj1" fmla="val 75000"/>
            <a:gd name="adj2" fmla="val 50000"/>
          </a:avLst>
        </a:prstGeom>
      </dgm:spPr>
    </dgm:pt>
    <dgm:pt modelId="{9C450F34-FEEB-4D29-890E-905551927BB0}" type="pres">
      <dgm:prSet presAssocID="{5FA22CDA-BF5C-451F-9B92-3596CBC73DD8}" presName="spacing" presStyleCnt="0"/>
      <dgm:spPr/>
    </dgm:pt>
    <dgm:pt modelId="{3F3F31D3-B3B9-49F7-B794-FBFC3BF69051}" type="pres">
      <dgm:prSet presAssocID="{606A33D1-6C98-4B6E-9A79-92F2B888A4D8}" presName="linNode" presStyleCnt="0"/>
      <dgm:spPr/>
    </dgm:pt>
    <dgm:pt modelId="{92484828-AECD-43BA-BCF7-BB50A6810261}" type="pres">
      <dgm:prSet presAssocID="{606A33D1-6C98-4B6E-9A79-92F2B888A4D8}" presName="parentShp" presStyleLbl="node1" presStyleIdx="3" presStyleCnt="6">
        <dgm:presLayoutVars>
          <dgm:bulletEnabled val="1"/>
        </dgm:presLayoutVars>
      </dgm:prSet>
      <dgm:spPr>
        <a:prstGeom prst="roundRect">
          <a:avLst/>
        </a:prstGeom>
      </dgm:spPr>
    </dgm:pt>
    <dgm:pt modelId="{F88DEE31-5B29-4528-86CC-5AE09C276845}" type="pres">
      <dgm:prSet presAssocID="{606A33D1-6C98-4B6E-9A79-92F2B888A4D8}" presName="childShp" presStyleLbl="bgAccFollowNode1" presStyleIdx="3" presStyleCnt="6">
        <dgm:presLayoutVars>
          <dgm:bulletEnabled val="1"/>
        </dgm:presLayoutVars>
      </dgm:prSet>
      <dgm:spPr>
        <a:xfrm>
          <a:off x="2359359" y="1201862"/>
          <a:ext cx="3539038" cy="364113"/>
        </a:xfrm>
        <a:prstGeom prst="rightArrow">
          <a:avLst>
            <a:gd name="adj1" fmla="val 75000"/>
            <a:gd name="adj2" fmla="val 50000"/>
          </a:avLst>
        </a:prstGeom>
      </dgm:spPr>
    </dgm:pt>
    <dgm:pt modelId="{43A5BB42-AD23-48A9-9244-1C7D2BE73762}" type="pres">
      <dgm:prSet presAssocID="{D5B35121-5CBB-4FC9-9B76-7D0A203EC4A3}" presName="spacing" presStyleCnt="0"/>
      <dgm:spPr/>
    </dgm:pt>
    <dgm:pt modelId="{89941D49-B0AB-489A-B17D-B9985069F5A3}" type="pres">
      <dgm:prSet presAssocID="{840E7F9B-E103-4AAD-AB62-DFA9A68C5EC3}" presName="linNode" presStyleCnt="0"/>
      <dgm:spPr/>
    </dgm:pt>
    <dgm:pt modelId="{1510D898-12DF-4401-AFEE-1C077B8027A1}" type="pres">
      <dgm:prSet presAssocID="{840E7F9B-E103-4AAD-AB62-DFA9A68C5EC3}" presName="parentShp" presStyleLbl="node1" presStyleIdx="4" presStyleCnt="6">
        <dgm:presLayoutVars>
          <dgm:bulletEnabled val="1"/>
        </dgm:presLayoutVars>
      </dgm:prSet>
      <dgm:spPr>
        <a:prstGeom prst="roundRect">
          <a:avLst/>
        </a:prstGeom>
      </dgm:spPr>
    </dgm:pt>
    <dgm:pt modelId="{D744A75C-1F48-4F17-A1D3-A13C39337D7D}" type="pres">
      <dgm:prSet presAssocID="{840E7F9B-E103-4AAD-AB62-DFA9A68C5EC3}" presName="childShp" presStyleLbl="bgAccFollowNode1" presStyleIdx="4" presStyleCnt="6">
        <dgm:presLayoutVars>
          <dgm:bulletEnabled val="1"/>
        </dgm:presLayoutVars>
      </dgm:prSet>
      <dgm:spPr>
        <a:xfrm>
          <a:off x="2359359" y="1602386"/>
          <a:ext cx="3539038" cy="364113"/>
        </a:xfrm>
        <a:prstGeom prst="rightArrow">
          <a:avLst>
            <a:gd name="adj1" fmla="val 75000"/>
            <a:gd name="adj2" fmla="val 50000"/>
          </a:avLst>
        </a:prstGeom>
      </dgm:spPr>
    </dgm:pt>
    <dgm:pt modelId="{27DE04A4-B146-491A-8143-14FFBBDA1EA5}" type="pres">
      <dgm:prSet presAssocID="{7B61C133-65CE-46A7-99E6-EEB9CEDB5F38}" presName="spacing" presStyleCnt="0"/>
      <dgm:spPr/>
    </dgm:pt>
    <dgm:pt modelId="{6398299D-9BAF-46A1-A932-58C246AA2060}" type="pres">
      <dgm:prSet presAssocID="{7B8AB78D-99FF-425D-B651-C6750899F9FF}" presName="linNode" presStyleCnt="0"/>
      <dgm:spPr/>
    </dgm:pt>
    <dgm:pt modelId="{179784ED-528D-4C02-A64F-8A2327BF81C3}" type="pres">
      <dgm:prSet presAssocID="{7B8AB78D-99FF-425D-B651-C6750899F9FF}" presName="parentShp" presStyleLbl="node1" presStyleIdx="5" presStyleCnt="6">
        <dgm:presLayoutVars>
          <dgm:bulletEnabled val="1"/>
        </dgm:presLayoutVars>
      </dgm:prSet>
      <dgm:spPr>
        <a:prstGeom prst="roundRect">
          <a:avLst/>
        </a:prstGeom>
      </dgm:spPr>
    </dgm:pt>
    <dgm:pt modelId="{522C02BB-D351-43FA-A164-826B3B9BACFE}" type="pres">
      <dgm:prSet presAssocID="{7B8AB78D-99FF-425D-B651-C6750899F9FF}" presName="childShp" presStyleLbl="bgAccFollowNode1" presStyleIdx="5" presStyleCnt="6">
        <dgm:presLayoutVars>
          <dgm:bulletEnabled val="1"/>
        </dgm:presLayoutVars>
      </dgm:prSet>
      <dgm:spPr>
        <a:xfrm>
          <a:off x="2359359" y="2002910"/>
          <a:ext cx="3539038" cy="364113"/>
        </a:xfrm>
        <a:prstGeom prst="rightArrow">
          <a:avLst>
            <a:gd name="adj1" fmla="val 75000"/>
            <a:gd name="adj2" fmla="val 50000"/>
          </a:avLst>
        </a:prstGeom>
      </dgm:spPr>
    </dgm:pt>
  </dgm:ptLst>
  <dgm:cxnLst>
    <dgm:cxn modelId="{0813B215-9691-4673-A63C-EE9C08F4DC87}" srcId="{8BD3F9C7-876E-405A-8079-BB8CF796B9CE}" destId="{C3AA242E-D8C2-4582-BC1E-B3923DB24038}" srcOrd="2" destOrd="0" parTransId="{4570B276-6DB3-4292-AF97-84ABFCFE2A6A}" sibTransId="{5FA22CDA-BF5C-451F-9B92-3596CBC73DD8}"/>
    <dgm:cxn modelId="{BA93AF1F-960F-4F9B-B7DE-6AD7F9DF6274}" srcId="{7B8AB78D-99FF-425D-B651-C6750899F9FF}" destId="{E2790B46-433F-49DC-89C3-E153D7773128}" srcOrd="0" destOrd="0" parTransId="{7E6F2A09-5460-4615-AE00-5406AD427D2D}" sibTransId="{17E189BC-E750-4C83-AC07-B3097913EB0D}"/>
    <dgm:cxn modelId="{330E0729-503F-45FF-B30E-C8CAFBB9DCC8}" type="presOf" srcId="{840E7F9B-E103-4AAD-AB62-DFA9A68C5EC3}" destId="{1510D898-12DF-4401-AFEE-1C077B8027A1}" srcOrd="0" destOrd="0" presId="urn:microsoft.com/office/officeart/2005/8/layout/vList6"/>
    <dgm:cxn modelId="{DD62BE2A-0FBC-4C59-9236-C375768F25FC}" type="presOf" srcId="{7B8AB78D-99FF-425D-B651-C6750899F9FF}" destId="{179784ED-528D-4C02-A64F-8A2327BF81C3}" srcOrd="0" destOrd="0" presId="urn:microsoft.com/office/officeart/2005/8/layout/vList6"/>
    <dgm:cxn modelId="{ECA79736-26E3-4A3D-AF8D-6AFF9D713841}" type="presOf" srcId="{4A38EEA8-039A-4C00-919A-0B6A253DEFBA}" destId="{9556C361-89C5-4212-A22B-38F1F9041604}" srcOrd="0" destOrd="0" presId="urn:microsoft.com/office/officeart/2005/8/layout/vList6"/>
    <dgm:cxn modelId="{DD385D5B-0B92-4504-B13B-C59884553C47}" type="presOf" srcId="{D691E89C-79B8-433E-BAA8-F27F05895E4A}" destId="{DDB69AC9-9F0A-4D7D-97C4-BB632EDAA58F}" srcOrd="0" destOrd="0" presId="urn:microsoft.com/office/officeart/2005/8/layout/vList6"/>
    <dgm:cxn modelId="{B5BC9443-3BE8-458C-AFC9-5AFA32ABC34A}" srcId="{606A33D1-6C98-4B6E-9A79-92F2B888A4D8}" destId="{F347F0AB-F366-4CF2-A850-80C360A9C240}" srcOrd="0" destOrd="0" parTransId="{6802B48F-CFB0-4FB3-A680-AD4358507A1A}" sibTransId="{011FF5E0-3687-4B94-862F-E7E9505BF807}"/>
    <dgm:cxn modelId="{B9C6A848-55BF-409E-8995-D142F8F9ADD7}" srcId="{8BD3F9C7-876E-405A-8079-BB8CF796B9CE}" destId="{840E7F9B-E103-4AAD-AB62-DFA9A68C5EC3}" srcOrd="4" destOrd="0" parTransId="{80C19A39-BEDA-42B9-803C-6991350A087C}" sibTransId="{7B61C133-65CE-46A7-99E6-EEB9CEDB5F38}"/>
    <dgm:cxn modelId="{593B4652-DE39-4DFC-8DBF-E0C7DDFAB4C6}" srcId="{526506A0-2D89-451F-B8AF-F80EEBCE66A9}" destId="{D691E89C-79B8-433E-BAA8-F27F05895E4A}" srcOrd="0" destOrd="0" parTransId="{FD22A064-2456-4276-9C7E-AEECB859F7E1}" sibTransId="{CFE1FDE2-C139-4186-9624-1F83CF218CE8}"/>
    <dgm:cxn modelId="{66AEB8AB-568B-48FB-9A25-8079E1769A54}" srcId="{4A38EEA8-039A-4C00-919A-0B6A253DEFBA}" destId="{68C951A4-4C73-4638-B7DE-6F4F2E63664D}" srcOrd="0" destOrd="0" parTransId="{7FE54D04-5346-4E3B-B976-B58F2A416824}" sibTransId="{A778DA89-320C-4176-B589-8DBF559AA2FF}"/>
    <dgm:cxn modelId="{7A009AB2-B507-47B0-A9CB-C6941BF05DBB}" type="presOf" srcId="{526506A0-2D89-451F-B8AF-F80EEBCE66A9}" destId="{4BAF73F0-E7BB-4263-B9FF-E6E7A329325E}" srcOrd="0" destOrd="0" presId="urn:microsoft.com/office/officeart/2005/8/layout/vList6"/>
    <dgm:cxn modelId="{EA787EC0-1D18-4A6E-BD96-7634F8DA1B9C}" srcId="{8BD3F9C7-876E-405A-8079-BB8CF796B9CE}" destId="{606A33D1-6C98-4B6E-9A79-92F2B888A4D8}" srcOrd="3" destOrd="0" parTransId="{48A19E93-C409-4336-A8D2-46F5139334F2}" sibTransId="{D5B35121-5CBB-4FC9-9B76-7D0A203EC4A3}"/>
    <dgm:cxn modelId="{CF21A5C3-6E9F-469B-AF36-CDDBB6C3009C}" type="presOf" srcId="{68C951A4-4C73-4638-B7DE-6F4F2E63664D}" destId="{6C81E094-6557-4D75-83CE-7E15F2C9E4F7}" srcOrd="0" destOrd="0" presId="urn:microsoft.com/office/officeart/2005/8/layout/vList6"/>
    <dgm:cxn modelId="{8DEC0DC4-D929-4737-A29D-5A532FB6B022}" type="presOf" srcId="{8BD3F9C7-876E-405A-8079-BB8CF796B9CE}" destId="{05D213A1-0106-4468-A7B4-170E5CC0CE0A}" srcOrd="0" destOrd="0" presId="urn:microsoft.com/office/officeart/2005/8/layout/vList6"/>
    <dgm:cxn modelId="{E73B4CC4-3915-49CA-930D-AD5ABFDB544A}" srcId="{8BD3F9C7-876E-405A-8079-BB8CF796B9CE}" destId="{7B8AB78D-99FF-425D-B651-C6750899F9FF}" srcOrd="5" destOrd="0" parTransId="{A643AE93-45CD-432D-89A6-C371DE7C23FA}" sibTransId="{EBF488C5-FF86-4A71-A1B0-6AA3B6303557}"/>
    <dgm:cxn modelId="{FE9E8FC6-FEE4-4FC7-9E4D-C028D4F70260}" type="presOf" srcId="{E2790B46-433F-49DC-89C3-E153D7773128}" destId="{522C02BB-D351-43FA-A164-826B3B9BACFE}" srcOrd="0" destOrd="0" presId="urn:microsoft.com/office/officeart/2005/8/layout/vList6"/>
    <dgm:cxn modelId="{A7EA34CA-A2B1-4593-ADF9-757666F5A4A6}" type="presOf" srcId="{C3AA242E-D8C2-4582-BC1E-B3923DB24038}" destId="{DBAF341F-CD23-4D73-9A35-3F92889DC3AC}" srcOrd="0" destOrd="0" presId="urn:microsoft.com/office/officeart/2005/8/layout/vList6"/>
    <dgm:cxn modelId="{07F945D1-D044-4ADE-AE1D-D9A56994BD27}" type="presOf" srcId="{EDEABF90-7E2F-4008-8155-7690B6175935}" destId="{7FAF261B-8CF6-43A3-91FA-E0D60BF32B0B}" srcOrd="0" destOrd="0" presId="urn:microsoft.com/office/officeart/2005/8/layout/vList6"/>
    <dgm:cxn modelId="{7739B7DE-3C3B-4809-A871-DB2CEBC6AB9A}" type="presOf" srcId="{F347F0AB-F366-4CF2-A850-80C360A9C240}" destId="{F88DEE31-5B29-4528-86CC-5AE09C276845}" srcOrd="0" destOrd="0" presId="urn:microsoft.com/office/officeart/2005/8/layout/vList6"/>
    <dgm:cxn modelId="{6087F2E6-4440-4019-BA7A-F0D461864797}" srcId="{C3AA242E-D8C2-4582-BC1E-B3923DB24038}" destId="{EDEABF90-7E2F-4008-8155-7690B6175935}" srcOrd="0" destOrd="0" parTransId="{56BC89A3-ACB6-458C-96A4-57E29A58C5F2}" sibTransId="{E2C913A6-440A-4747-BAAF-16C786034578}"/>
    <dgm:cxn modelId="{F09D58EC-6E08-4110-B0FA-C42340B9E4AF}" type="presOf" srcId="{606A33D1-6C98-4B6E-9A79-92F2B888A4D8}" destId="{92484828-AECD-43BA-BCF7-BB50A6810261}" srcOrd="0" destOrd="0" presId="urn:microsoft.com/office/officeart/2005/8/layout/vList6"/>
    <dgm:cxn modelId="{CAE393EE-7571-45F5-9CB9-3B066C20F815}" type="presOf" srcId="{E0FDE913-11E3-4F8F-A9ED-F862B6927337}" destId="{D744A75C-1F48-4F17-A1D3-A13C39337D7D}" srcOrd="0" destOrd="0" presId="urn:microsoft.com/office/officeart/2005/8/layout/vList6"/>
    <dgm:cxn modelId="{8C4D1EF3-029D-441B-B74E-CFBD722A3738}" srcId="{8BD3F9C7-876E-405A-8079-BB8CF796B9CE}" destId="{526506A0-2D89-451F-B8AF-F80EEBCE66A9}" srcOrd="0" destOrd="0" parTransId="{5F43F708-2973-405D-9FB6-F824480C524A}" sibTransId="{F5D5F15E-B0B5-48CB-ABFB-42007399F70C}"/>
    <dgm:cxn modelId="{D59796F4-589B-455D-AAD2-E03A7F7C32AD}" srcId="{840E7F9B-E103-4AAD-AB62-DFA9A68C5EC3}" destId="{E0FDE913-11E3-4F8F-A9ED-F862B6927337}" srcOrd="0" destOrd="0" parTransId="{91C44960-0C6F-4BD6-B447-81DB28372792}" sibTransId="{B2573EBB-5F38-4DC0-9D3B-621E64582034}"/>
    <dgm:cxn modelId="{D18CE3FD-18E7-4415-8B69-018AAD9129D2}" srcId="{8BD3F9C7-876E-405A-8079-BB8CF796B9CE}" destId="{4A38EEA8-039A-4C00-919A-0B6A253DEFBA}" srcOrd="1" destOrd="0" parTransId="{DC8DA8CE-E511-4425-8820-A8104DD41A59}" sibTransId="{39EF79A2-9B90-4F97-A9E0-F19C616480B0}"/>
    <dgm:cxn modelId="{97460C54-D2FC-4D62-A356-9BFC8BAD1AD7}" type="presParOf" srcId="{05D213A1-0106-4468-A7B4-170E5CC0CE0A}" destId="{BF624D48-5BA8-467D-B614-9D7A6013B216}" srcOrd="0" destOrd="0" presId="urn:microsoft.com/office/officeart/2005/8/layout/vList6"/>
    <dgm:cxn modelId="{61E1E362-9F1A-46C7-8403-5E653BB21CC4}" type="presParOf" srcId="{BF624D48-5BA8-467D-B614-9D7A6013B216}" destId="{4BAF73F0-E7BB-4263-B9FF-E6E7A329325E}" srcOrd="0" destOrd="0" presId="urn:microsoft.com/office/officeart/2005/8/layout/vList6"/>
    <dgm:cxn modelId="{5DD520DF-4625-4F5A-8BA6-861364C3A14F}" type="presParOf" srcId="{BF624D48-5BA8-467D-B614-9D7A6013B216}" destId="{DDB69AC9-9F0A-4D7D-97C4-BB632EDAA58F}" srcOrd="1" destOrd="0" presId="urn:microsoft.com/office/officeart/2005/8/layout/vList6"/>
    <dgm:cxn modelId="{94F7A5A5-F5F1-48E3-9020-9B61A36B09A5}" type="presParOf" srcId="{05D213A1-0106-4468-A7B4-170E5CC0CE0A}" destId="{CE9A4036-FF73-4E16-9749-FD1AE938F08E}" srcOrd="1" destOrd="0" presId="urn:microsoft.com/office/officeart/2005/8/layout/vList6"/>
    <dgm:cxn modelId="{E8B01416-DBB1-4275-8ABC-00521415B389}" type="presParOf" srcId="{05D213A1-0106-4468-A7B4-170E5CC0CE0A}" destId="{91C2BC41-6116-4546-9724-5B76BD3413B1}" srcOrd="2" destOrd="0" presId="urn:microsoft.com/office/officeart/2005/8/layout/vList6"/>
    <dgm:cxn modelId="{A11EEA57-6ED3-46B2-B98C-19E66D2B83C5}" type="presParOf" srcId="{91C2BC41-6116-4546-9724-5B76BD3413B1}" destId="{9556C361-89C5-4212-A22B-38F1F9041604}" srcOrd="0" destOrd="0" presId="urn:microsoft.com/office/officeart/2005/8/layout/vList6"/>
    <dgm:cxn modelId="{EC1A13A1-9D73-4C79-B7E0-0C8BABBE9D82}" type="presParOf" srcId="{91C2BC41-6116-4546-9724-5B76BD3413B1}" destId="{6C81E094-6557-4D75-83CE-7E15F2C9E4F7}" srcOrd="1" destOrd="0" presId="urn:microsoft.com/office/officeart/2005/8/layout/vList6"/>
    <dgm:cxn modelId="{F0DCE50B-0A10-45CB-BC38-9A0FD7DAF552}" type="presParOf" srcId="{05D213A1-0106-4468-A7B4-170E5CC0CE0A}" destId="{B21D818E-6000-4A71-B389-D7F544EF3131}" srcOrd="3" destOrd="0" presId="urn:microsoft.com/office/officeart/2005/8/layout/vList6"/>
    <dgm:cxn modelId="{60ADF0E6-59C0-4842-B024-7B340240CC8E}" type="presParOf" srcId="{05D213A1-0106-4468-A7B4-170E5CC0CE0A}" destId="{D892DCF3-00C3-4ED8-8D4E-7B378A1AB3F7}" srcOrd="4" destOrd="0" presId="urn:microsoft.com/office/officeart/2005/8/layout/vList6"/>
    <dgm:cxn modelId="{5122A567-73AA-4DB3-97AB-1D57208D68DE}" type="presParOf" srcId="{D892DCF3-00C3-4ED8-8D4E-7B378A1AB3F7}" destId="{DBAF341F-CD23-4D73-9A35-3F92889DC3AC}" srcOrd="0" destOrd="0" presId="urn:microsoft.com/office/officeart/2005/8/layout/vList6"/>
    <dgm:cxn modelId="{AB56CC8F-EB8E-4A23-8F8D-4D3E7CF3646A}" type="presParOf" srcId="{D892DCF3-00C3-4ED8-8D4E-7B378A1AB3F7}" destId="{7FAF261B-8CF6-43A3-91FA-E0D60BF32B0B}" srcOrd="1" destOrd="0" presId="urn:microsoft.com/office/officeart/2005/8/layout/vList6"/>
    <dgm:cxn modelId="{B1DD36B5-4DA3-4623-894E-9CFC2F61D4F8}" type="presParOf" srcId="{05D213A1-0106-4468-A7B4-170E5CC0CE0A}" destId="{9C450F34-FEEB-4D29-890E-905551927BB0}" srcOrd="5" destOrd="0" presId="urn:microsoft.com/office/officeart/2005/8/layout/vList6"/>
    <dgm:cxn modelId="{C17122B4-905B-49E7-AD7A-556B3239594E}" type="presParOf" srcId="{05D213A1-0106-4468-A7B4-170E5CC0CE0A}" destId="{3F3F31D3-B3B9-49F7-B794-FBFC3BF69051}" srcOrd="6" destOrd="0" presId="urn:microsoft.com/office/officeart/2005/8/layout/vList6"/>
    <dgm:cxn modelId="{44B2CDCA-C6F6-4A8B-A58E-2942F27E24F7}" type="presParOf" srcId="{3F3F31D3-B3B9-49F7-B794-FBFC3BF69051}" destId="{92484828-AECD-43BA-BCF7-BB50A6810261}" srcOrd="0" destOrd="0" presId="urn:microsoft.com/office/officeart/2005/8/layout/vList6"/>
    <dgm:cxn modelId="{17313E88-26CF-44F3-B481-B5C8AA397D95}" type="presParOf" srcId="{3F3F31D3-B3B9-49F7-B794-FBFC3BF69051}" destId="{F88DEE31-5B29-4528-86CC-5AE09C276845}" srcOrd="1" destOrd="0" presId="urn:microsoft.com/office/officeart/2005/8/layout/vList6"/>
    <dgm:cxn modelId="{F9301A90-57E2-45EC-A7AA-DE7AAB2017EB}" type="presParOf" srcId="{05D213A1-0106-4468-A7B4-170E5CC0CE0A}" destId="{43A5BB42-AD23-48A9-9244-1C7D2BE73762}" srcOrd="7" destOrd="0" presId="urn:microsoft.com/office/officeart/2005/8/layout/vList6"/>
    <dgm:cxn modelId="{A4B176D0-B549-475D-9FFB-A5D10571BF37}" type="presParOf" srcId="{05D213A1-0106-4468-A7B4-170E5CC0CE0A}" destId="{89941D49-B0AB-489A-B17D-B9985069F5A3}" srcOrd="8" destOrd="0" presId="urn:microsoft.com/office/officeart/2005/8/layout/vList6"/>
    <dgm:cxn modelId="{878E1E09-8756-4592-921B-3DF87D95BC33}" type="presParOf" srcId="{89941D49-B0AB-489A-B17D-B9985069F5A3}" destId="{1510D898-12DF-4401-AFEE-1C077B8027A1}" srcOrd="0" destOrd="0" presId="urn:microsoft.com/office/officeart/2005/8/layout/vList6"/>
    <dgm:cxn modelId="{3C753C83-FCB8-49B2-B888-D5BBAA35D77D}" type="presParOf" srcId="{89941D49-B0AB-489A-B17D-B9985069F5A3}" destId="{D744A75C-1F48-4F17-A1D3-A13C39337D7D}" srcOrd="1" destOrd="0" presId="urn:microsoft.com/office/officeart/2005/8/layout/vList6"/>
    <dgm:cxn modelId="{0C5DE3DD-B14B-4DDF-8F70-E60587E85A9D}" type="presParOf" srcId="{05D213A1-0106-4468-A7B4-170E5CC0CE0A}" destId="{27DE04A4-B146-491A-8143-14FFBBDA1EA5}" srcOrd="9" destOrd="0" presId="urn:microsoft.com/office/officeart/2005/8/layout/vList6"/>
    <dgm:cxn modelId="{3B58D101-699E-48F6-8425-36F8B074D022}" type="presParOf" srcId="{05D213A1-0106-4468-A7B4-170E5CC0CE0A}" destId="{6398299D-9BAF-46A1-A932-58C246AA2060}" srcOrd="10" destOrd="0" presId="urn:microsoft.com/office/officeart/2005/8/layout/vList6"/>
    <dgm:cxn modelId="{753F9833-1FFE-4887-AE58-531CD3448E38}" type="presParOf" srcId="{6398299D-9BAF-46A1-A932-58C246AA2060}" destId="{179784ED-528D-4C02-A64F-8A2327BF81C3}" srcOrd="0" destOrd="0" presId="urn:microsoft.com/office/officeart/2005/8/layout/vList6"/>
    <dgm:cxn modelId="{4B551A30-6D2B-4533-8888-E637C915332F}" type="presParOf" srcId="{6398299D-9BAF-46A1-A932-58C246AA2060}" destId="{522C02BB-D351-43FA-A164-826B3B9BACFE}"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B69AC9-9F0A-4D7D-97C4-BB632EDAA58F}">
      <dsp:nvSpPr>
        <dsp:cNvPr id="0" name=""/>
        <dsp:cNvSpPr/>
      </dsp:nvSpPr>
      <dsp:spPr>
        <a:xfrm>
          <a:off x="2731770" y="380"/>
          <a:ext cx="4097655" cy="479063"/>
        </a:xfrm>
        <a:prstGeom prst="rightArrow">
          <a:avLst>
            <a:gd name="adj1" fmla="val 75000"/>
            <a:gd name="adj2" fmla="val 50000"/>
          </a:avLst>
        </a:prstGeom>
        <a:solidFill>
          <a:schemeClr val="tx2">
            <a:lumMod val="60000"/>
            <a:lumOff val="4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605" tIns="14605" rIns="14605" bIns="14605" numCol="1" spcCol="1270" anchor="t" anchorCtr="0">
          <a:noAutofit/>
        </a:bodyPr>
        <a:lstStyle/>
        <a:p>
          <a:pPr marL="228600" lvl="1" indent="-228600" algn="l" defTabSz="1022350">
            <a:lnSpc>
              <a:spcPct val="90000"/>
            </a:lnSpc>
            <a:spcBef>
              <a:spcPct val="0"/>
            </a:spcBef>
            <a:spcAft>
              <a:spcPct val="15000"/>
            </a:spcAft>
            <a:buChar char="•"/>
          </a:pPr>
          <a:r>
            <a:rPr lang="en-US" sz="2300" kern="1200" baseline="0"/>
            <a:t>Day 1: Session One</a:t>
          </a:r>
        </a:p>
      </dsp:txBody>
      <dsp:txXfrm>
        <a:off x="2731770" y="60263"/>
        <a:ext cx="3918006" cy="359297"/>
      </dsp:txXfrm>
    </dsp:sp>
    <dsp:sp modelId="{4BAF73F0-E7BB-4263-B9FF-E6E7A329325E}">
      <dsp:nvSpPr>
        <dsp:cNvPr id="0" name=""/>
        <dsp:cNvSpPr/>
      </dsp:nvSpPr>
      <dsp:spPr>
        <a:xfrm>
          <a:off x="0" y="380"/>
          <a:ext cx="2731770" cy="47906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t>DEVELOPING THE LEADER WITHIN</a:t>
          </a:r>
          <a:endParaRPr lang="en-US" sz="1200" kern="1200" dirty="0">
            <a:solidFill>
              <a:sysClr val="window" lastClr="FFFFFF"/>
            </a:solidFill>
            <a:latin typeface="Times New Roman" pitchFamily="18" charset="0"/>
            <a:ea typeface="+mn-ea"/>
            <a:cs typeface="Times New Roman" pitchFamily="18" charset="0"/>
          </a:endParaRPr>
        </a:p>
      </dsp:txBody>
      <dsp:txXfrm>
        <a:off x="23386" y="23766"/>
        <a:ext cx="2684998" cy="432291"/>
      </dsp:txXfrm>
    </dsp:sp>
    <dsp:sp modelId="{6C81E094-6557-4D75-83CE-7E15F2C9E4F7}">
      <dsp:nvSpPr>
        <dsp:cNvPr id="0" name=""/>
        <dsp:cNvSpPr/>
      </dsp:nvSpPr>
      <dsp:spPr>
        <a:xfrm>
          <a:off x="2731770" y="527350"/>
          <a:ext cx="4097655" cy="479063"/>
        </a:xfrm>
        <a:prstGeom prst="rightArrow">
          <a:avLst>
            <a:gd name="adj1" fmla="val 75000"/>
            <a:gd name="adj2" fmla="val 50000"/>
          </a:avLst>
        </a:prstGeom>
        <a:solidFill>
          <a:srgbClr val="FF0000"/>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605" tIns="14605" rIns="14605" bIns="14605" numCol="1" spcCol="1270" anchor="t" anchorCtr="0">
          <a:noAutofit/>
        </a:bodyPr>
        <a:lstStyle/>
        <a:p>
          <a:pPr marL="228600" lvl="1" indent="-228600" algn="l" defTabSz="1022350">
            <a:lnSpc>
              <a:spcPct val="90000"/>
            </a:lnSpc>
            <a:spcBef>
              <a:spcPct val="0"/>
            </a:spcBef>
            <a:spcAft>
              <a:spcPct val="15000"/>
            </a:spcAft>
            <a:buChar char="•"/>
          </a:pPr>
          <a:r>
            <a:rPr lang="en-US" sz="2300" kern="1200"/>
            <a:t>DAY 1: Session Two</a:t>
          </a:r>
        </a:p>
      </dsp:txBody>
      <dsp:txXfrm>
        <a:off x="2731770" y="587233"/>
        <a:ext cx="3918006" cy="359297"/>
      </dsp:txXfrm>
    </dsp:sp>
    <dsp:sp modelId="{9556C361-89C5-4212-A22B-38F1F9041604}">
      <dsp:nvSpPr>
        <dsp:cNvPr id="0" name=""/>
        <dsp:cNvSpPr/>
      </dsp:nvSpPr>
      <dsp:spPr>
        <a:xfrm>
          <a:off x="0" y="527350"/>
          <a:ext cx="2731770" cy="47906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t>DECISION MAKING FOR VISION TO ACTION</a:t>
          </a:r>
          <a:endParaRPr lang="en-US" sz="1200" kern="1200" dirty="0">
            <a:solidFill>
              <a:sysClr val="window" lastClr="FFFFFF"/>
            </a:solidFill>
            <a:latin typeface="Times New Roman" pitchFamily="18" charset="0"/>
            <a:ea typeface="+mn-ea"/>
            <a:cs typeface="Times New Roman" pitchFamily="18" charset="0"/>
          </a:endParaRPr>
        </a:p>
      </dsp:txBody>
      <dsp:txXfrm>
        <a:off x="23386" y="550736"/>
        <a:ext cx="2684998" cy="432291"/>
      </dsp:txXfrm>
    </dsp:sp>
    <dsp:sp modelId="{7FAF261B-8CF6-43A3-91FA-E0D60BF32B0B}">
      <dsp:nvSpPr>
        <dsp:cNvPr id="0" name=""/>
        <dsp:cNvSpPr/>
      </dsp:nvSpPr>
      <dsp:spPr>
        <a:xfrm>
          <a:off x="2731770" y="1054320"/>
          <a:ext cx="4097655" cy="479063"/>
        </a:xfrm>
        <a:prstGeom prst="rightArrow">
          <a:avLst>
            <a:gd name="adj1" fmla="val 75000"/>
            <a:gd name="adj2" fmla="val 50000"/>
          </a:avLst>
        </a:prstGeom>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605" tIns="14605" rIns="14605" bIns="14605" numCol="1" spcCol="1270" anchor="t" anchorCtr="0">
          <a:noAutofit/>
        </a:bodyPr>
        <a:lstStyle/>
        <a:p>
          <a:pPr marL="228600" lvl="1" indent="-228600" algn="l" defTabSz="1022350">
            <a:lnSpc>
              <a:spcPct val="90000"/>
            </a:lnSpc>
            <a:spcBef>
              <a:spcPct val="0"/>
            </a:spcBef>
            <a:spcAft>
              <a:spcPct val="15000"/>
            </a:spcAft>
            <a:buChar char="•"/>
          </a:pPr>
          <a:r>
            <a:rPr lang="en-US" sz="2300" kern="1200"/>
            <a:t>DAY 2: Session Three</a:t>
          </a:r>
        </a:p>
      </dsp:txBody>
      <dsp:txXfrm>
        <a:off x="2731770" y="1114203"/>
        <a:ext cx="3918006" cy="359297"/>
      </dsp:txXfrm>
    </dsp:sp>
    <dsp:sp modelId="{DBAF341F-CD23-4D73-9A35-3F92889DC3AC}">
      <dsp:nvSpPr>
        <dsp:cNvPr id="0" name=""/>
        <dsp:cNvSpPr/>
      </dsp:nvSpPr>
      <dsp:spPr>
        <a:xfrm>
          <a:off x="0" y="1054320"/>
          <a:ext cx="2731770" cy="47906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cap="all" baseline="0"/>
            <a:t>Behavioral Control and Perception</a:t>
          </a:r>
          <a:r>
            <a:rPr lang="en-US" sz="1000" b="1" kern="1200" cap="all" baseline="0"/>
            <a:t> </a:t>
          </a:r>
          <a:endParaRPr lang="en-US" sz="1000" kern="1200" cap="all" baseline="0" dirty="0">
            <a:solidFill>
              <a:sysClr val="window" lastClr="FFFFFF"/>
            </a:solidFill>
            <a:latin typeface="Times New Roman" pitchFamily="18" charset="0"/>
            <a:ea typeface="+mn-ea"/>
            <a:cs typeface="Times New Roman" pitchFamily="18" charset="0"/>
          </a:endParaRPr>
        </a:p>
      </dsp:txBody>
      <dsp:txXfrm>
        <a:off x="23386" y="1077706"/>
        <a:ext cx="2684998" cy="432291"/>
      </dsp:txXfrm>
    </dsp:sp>
    <dsp:sp modelId="{F88DEE31-5B29-4528-86CC-5AE09C276845}">
      <dsp:nvSpPr>
        <dsp:cNvPr id="0" name=""/>
        <dsp:cNvSpPr/>
      </dsp:nvSpPr>
      <dsp:spPr>
        <a:xfrm>
          <a:off x="2731770" y="1581290"/>
          <a:ext cx="4097655" cy="479063"/>
        </a:xfrm>
        <a:prstGeom prst="rightArrow">
          <a:avLst>
            <a:gd name="adj1" fmla="val 75000"/>
            <a:gd name="adj2" fmla="val 50000"/>
          </a:avLst>
        </a:prstGeom>
        <a:solidFill>
          <a:schemeClr val="tx2">
            <a:lumMod val="60000"/>
            <a:lumOff val="4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605" tIns="14605" rIns="14605" bIns="14605" numCol="1" spcCol="1270" anchor="t" anchorCtr="0">
          <a:noAutofit/>
        </a:bodyPr>
        <a:lstStyle/>
        <a:p>
          <a:pPr marL="228600" lvl="1" indent="-228600" algn="l" defTabSz="1022350">
            <a:lnSpc>
              <a:spcPct val="90000"/>
            </a:lnSpc>
            <a:spcBef>
              <a:spcPct val="0"/>
            </a:spcBef>
            <a:spcAft>
              <a:spcPct val="15000"/>
            </a:spcAft>
            <a:buChar char="•"/>
          </a:pPr>
          <a:r>
            <a:rPr lang="en-US" sz="2300" kern="1200"/>
            <a:t>DAY 2: Session Four</a:t>
          </a:r>
        </a:p>
      </dsp:txBody>
      <dsp:txXfrm>
        <a:off x="2731770" y="1641173"/>
        <a:ext cx="3918006" cy="359297"/>
      </dsp:txXfrm>
    </dsp:sp>
    <dsp:sp modelId="{92484828-AECD-43BA-BCF7-BB50A6810261}">
      <dsp:nvSpPr>
        <dsp:cNvPr id="0" name=""/>
        <dsp:cNvSpPr/>
      </dsp:nvSpPr>
      <dsp:spPr>
        <a:xfrm>
          <a:off x="0" y="1581290"/>
          <a:ext cx="2731770" cy="47906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cap="all" baseline="0" dirty="0">
              <a:solidFill>
                <a:schemeClr val="bg1"/>
              </a:solidFill>
              <a:latin typeface="+mn-lt"/>
              <a:ea typeface="+mn-ea"/>
              <a:cs typeface="Times New Roman" pitchFamily="18" charset="0"/>
            </a:rPr>
            <a:t>Intrapersonal Communication</a:t>
          </a:r>
        </a:p>
      </dsp:txBody>
      <dsp:txXfrm>
        <a:off x="23386" y="1604676"/>
        <a:ext cx="2684998" cy="432291"/>
      </dsp:txXfrm>
    </dsp:sp>
    <dsp:sp modelId="{D744A75C-1F48-4F17-A1D3-A13C39337D7D}">
      <dsp:nvSpPr>
        <dsp:cNvPr id="0" name=""/>
        <dsp:cNvSpPr/>
      </dsp:nvSpPr>
      <dsp:spPr>
        <a:xfrm>
          <a:off x="2731770" y="2108260"/>
          <a:ext cx="4097655" cy="479063"/>
        </a:xfrm>
        <a:prstGeom prst="rightArrow">
          <a:avLst>
            <a:gd name="adj1" fmla="val 75000"/>
            <a:gd name="adj2" fmla="val 50000"/>
          </a:avLst>
        </a:prstGeom>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605" tIns="14605" rIns="14605" bIns="14605" numCol="1" spcCol="1270" anchor="t" anchorCtr="0">
          <a:noAutofit/>
        </a:bodyPr>
        <a:lstStyle/>
        <a:p>
          <a:pPr marL="228600" lvl="1" indent="-228600" algn="l" defTabSz="1022350">
            <a:lnSpc>
              <a:spcPct val="90000"/>
            </a:lnSpc>
            <a:spcBef>
              <a:spcPct val="0"/>
            </a:spcBef>
            <a:spcAft>
              <a:spcPct val="15000"/>
            </a:spcAft>
            <a:buChar char="•"/>
          </a:pPr>
          <a:r>
            <a:rPr lang="en-US" sz="2300" kern="1200"/>
            <a:t>DAY 3: Session Five</a:t>
          </a:r>
        </a:p>
      </dsp:txBody>
      <dsp:txXfrm>
        <a:off x="2731770" y="2168143"/>
        <a:ext cx="3918006" cy="359297"/>
      </dsp:txXfrm>
    </dsp:sp>
    <dsp:sp modelId="{1510D898-12DF-4401-AFEE-1C077B8027A1}">
      <dsp:nvSpPr>
        <dsp:cNvPr id="0" name=""/>
        <dsp:cNvSpPr/>
      </dsp:nvSpPr>
      <dsp:spPr>
        <a:xfrm>
          <a:off x="0" y="2108260"/>
          <a:ext cx="2731770" cy="47906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ysClr val="window" lastClr="FFFFFF"/>
              </a:solidFill>
              <a:latin typeface="+mn-lt"/>
              <a:ea typeface="+mn-ea"/>
              <a:cs typeface="Times New Roman" pitchFamily="18" charset="0"/>
            </a:rPr>
            <a:t>ETHICS &amp; YOU</a:t>
          </a:r>
        </a:p>
      </dsp:txBody>
      <dsp:txXfrm>
        <a:off x="23386" y="2131646"/>
        <a:ext cx="2684998" cy="432291"/>
      </dsp:txXfrm>
    </dsp:sp>
    <dsp:sp modelId="{522C02BB-D351-43FA-A164-826B3B9BACFE}">
      <dsp:nvSpPr>
        <dsp:cNvPr id="0" name=""/>
        <dsp:cNvSpPr/>
      </dsp:nvSpPr>
      <dsp:spPr>
        <a:xfrm>
          <a:off x="2731770" y="2635231"/>
          <a:ext cx="4097655" cy="479063"/>
        </a:xfrm>
        <a:prstGeom prst="rightArrow">
          <a:avLst>
            <a:gd name="adj1" fmla="val 75000"/>
            <a:gd name="adj2" fmla="val 50000"/>
          </a:avLst>
        </a:prstGeom>
        <a:solidFill>
          <a:schemeClr val="tx2">
            <a:lumMod val="60000"/>
            <a:lumOff val="40000"/>
            <a:alpha val="9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605" tIns="14605" rIns="14605" bIns="14605" numCol="1" spcCol="1270" anchor="t" anchorCtr="0">
          <a:noAutofit/>
        </a:bodyPr>
        <a:lstStyle/>
        <a:p>
          <a:pPr marL="228600" lvl="1" indent="-228600" algn="l" defTabSz="1022350">
            <a:lnSpc>
              <a:spcPct val="90000"/>
            </a:lnSpc>
            <a:spcBef>
              <a:spcPct val="0"/>
            </a:spcBef>
            <a:spcAft>
              <a:spcPct val="15000"/>
            </a:spcAft>
            <a:buChar char="•"/>
          </a:pPr>
          <a:r>
            <a:rPr lang="en-US" sz="2300" kern="1200"/>
            <a:t>DAY 3: Session Six</a:t>
          </a:r>
        </a:p>
      </dsp:txBody>
      <dsp:txXfrm>
        <a:off x="2731770" y="2695114"/>
        <a:ext cx="3918006" cy="359297"/>
      </dsp:txXfrm>
    </dsp:sp>
    <dsp:sp modelId="{179784ED-528D-4C02-A64F-8A2327BF81C3}">
      <dsp:nvSpPr>
        <dsp:cNvPr id="0" name=""/>
        <dsp:cNvSpPr/>
      </dsp:nvSpPr>
      <dsp:spPr>
        <a:xfrm>
          <a:off x="0" y="2635231"/>
          <a:ext cx="2731770" cy="47906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ysClr val="window" lastClr="FFFFFF"/>
              </a:solidFill>
              <a:latin typeface="+mn-lt"/>
              <a:ea typeface="+mn-ea"/>
              <a:cs typeface="Times New Roman" pitchFamily="18" charset="0"/>
            </a:rPr>
            <a:t>LEAD SELF REFLECTIONS</a:t>
          </a:r>
        </a:p>
      </dsp:txBody>
      <dsp:txXfrm>
        <a:off x="23386" y="2658617"/>
        <a:ext cx="2684998" cy="43229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2D852-10BD-49ED-8ED1-BC7505BC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manvanmm@gmail.com</dc:creator>
  <cp:lastModifiedBy>James Van Zummeren</cp:lastModifiedBy>
  <cp:revision>2</cp:revision>
  <cp:lastPrinted>2014-11-18T17:33:00Z</cp:lastPrinted>
  <dcterms:created xsi:type="dcterms:W3CDTF">2019-01-19T19:13:00Z</dcterms:created>
  <dcterms:modified xsi:type="dcterms:W3CDTF">2019-01-19T19:13:00Z</dcterms:modified>
</cp:coreProperties>
</file>